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74E9E" w14:textId="59E85DC6" w:rsidR="00790AF7" w:rsidRPr="009005E7" w:rsidRDefault="00790AF7" w:rsidP="00790AF7">
      <w:pPr>
        <w:spacing w:line="276" w:lineRule="auto"/>
        <w:jc w:val="both"/>
        <w:rPr>
          <w:rFonts w:ascii="Arial" w:hAnsi="Arial" w:cs="Arial"/>
          <w:b/>
          <w:sz w:val="18"/>
          <w:szCs w:val="18"/>
        </w:rPr>
      </w:pPr>
      <w:r w:rsidRPr="009005E7">
        <w:rPr>
          <w:rFonts w:ascii="Arial" w:hAnsi="Arial" w:cs="Arial"/>
          <w:b/>
          <w:bCs/>
          <w:sz w:val="18"/>
          <w:szCs w:val="18"/>
        </w:rPr>
        <w:t>APPROVED FOR IMMEDIATE RELEASE</w:t>
      </w:r>
    </w:p>
    <w:p w14:paraId="63AFD7C4" w14:textId="355A374A" w:rsidR="00790AF7" w:rsidRPr="00790AF7" w:rsidRDefault="004C173A" w:rsidP="00790AF7">
      <w:pPr>
        <w:spacing w:line="276" w:lineRule="auto"/>
        <w:jc w:val="both"/>
        <w:rPr>
          <w:rFonts w:ascii="Arial" w:hAnsi="Arial" w:cs="Arial"/>
          <w:b/>
          <w:sz w:val="18"/>
          <w:szCs w:val="18"/>
        </w:rPr>
      </w:pPr>
      <w:r w:rsidRPr="009005E7">
        <w:rPr>
          <w:rFonts w:ascii="Arial" w:hAnsi="Arial" w:cs="Arial"/>
          <w:b/>
          <w:sz w:val="18"/>
          <w:szCs w:val="18"/>
        </w:rPr>
        <w:t xml:space="preserve">December </w:t>
      </w:r>
      <w:r w:rsidR="009005E7" w:rsidRPr="009005E7">
        <w:rPr>
          <w:rFonts w:ascii="Arial" w:hAnsi="Arial" w:cs="Arial"/>
          <w:b/>
          <w:sz w:val="18"/>
          <w:szCs w:val="18"/>
        </w:rPr>
        <w:t>12</w:t>
      </w:r>
      <w:r w:rsidR="004612A4" w:rsidRPr="009005E7">
        <w:rPr>
          <w:rFonts w:ascii="Arial" w:hAnsi="Arial" w:cs="Arial"/>
          <w:b/>
          <w:sz w:val="18"/>
          <w:szCs w:val="18"/>
        </w:rPr>
        <w:t>,</w:t>
      </w:r>
      <w:r w:rsidR="00790AF7" w:rsidRPr="009005E7">
        <w:rPr>
          <w:rFonts w:ascii="Arial" w:hAnsi="Arial" w:cs="Arial"/>
          <w:b/>
          <w:sz w:val="18"/>
          <w:szCs w:val="18"/>
        </w:rPr>
        <w:t xml:space="preserve"> 2024</w:t>
      </w:r>
    </w:p>
    <w:p w14:paraId="6BF56845" w14:textId="77777777" w:rsidR="00790AF7" w:rsidRPr="00E261D8" w:rsidRDefault="00790AF7" w:rsidP="00790AF7">
      <w:pPr>
        <w:spacing w:line="276" w:lineRule="auto"/>
        <w:jc w:val="both"/>
        <w:rPr>
          <w:rFonts w:ascii="Arial" w:hAnsi="Arial" w:cs="Arial"/>
          <w:b/>
          <w:sz w:val="18"/>
          <w:szCs w:val="18"/>
          <w:lang w:val="es-ES"/>
        </w:rPr>
      </w:pPr>
      <w:r w:rsidRPr="00E261D8">
        <w:rPr>
          <w:rFonts w:ascii="Arial" w:hAnsi="Arial" w:cs="Arial"/>
          <w:b/>
          <w:sz w:val="18"/>
          <w:szCs w:val="18"/>
          <w:lang w:val="es-ES"/>
        </w:rPr>
        <w:t>Contact: Victor Meza III</w:t>
      </w:r>
    </w:p>
    <w:p w14:paraId="40AE18C0" w14:textId="77777777" w:rsidR="00790AF7" w:rsidRPr="00E261D8" w:rsidRDefault="00790AF7" w:rsidP="00790AF7">
      <w:pPr>
        <w:spacing w:line="276" w:lineRule="auto"/>
        <w:jc w:val="both"/>
        <w:rPr>
          <w:rFonts w:ascii="Arial" w:hAnsi="Arial" w:cs="Arial"/>
          <w:b/>
          <w:sz w:val="18"/>
          <w:szCs w:val="18"/>
          <w:lang w:val="es-ES"/>
        </w:rPr>
      </w:pPr>
      <w:r w:rsidRPr="00E261D8">
        <w:rPr>
          <w:rFonts w:ascii="Arial" w:hAnsi="Arial" w:cs="Arial"/>
          <w:b/>
          <w:sz w:val="18"/>
          <w:szCs w:val="18"/>
          <w:lang w:val="es-ES"/>
        </w:rPr>
        <w:t>701-777-5919</w:t>
      </w:r>
    </w:p>
    <w:p w14:paraId="71F856FD" w14:textId="77777777" w:rsidR="00790AF7" w:rsidRPr="00E261D8" w:rsidRDefault="00790AF7" w:rsidP="00790AF7">
      <w:pPr>
        <w:spacing w:line="276" w:lineRule="auto"/>
        <w:jc w:val="both"/>
        <w:rPr>
          <w:rFonts w:ascii="Arial" w:hAnsi="Arial" w:cs="Arial"/>
          <w:sz w:val="18"/>
          <w:szCs w:val="18"/>
          <w:lang w:val="es-ES"/>
        </w:rPr>
      </w:pPr>
      <w:hyperlink r:id="rId10">
        <w:r w:rsidRPr="00E261D8">
          <w:rPr>
            <w:rStyle w:val="Hyperlink"/>
            <w:rFonts w:ascii="Arial" w:hAnsi="Arial" w:cs="Arial"/>
            <w:sz w:val="18"/>
            <w:szCs w:val="18"/>
            <w:lang w:val="es-ES"/>
          </w:rPr>
          <w:t>vmeza@nd.gov</w:t>
        </w:r>
      </w:hyperlink>
    </w:p>
    <w:p w14:paraId="5F2E0E8F" w14:textId="77777777" w:rsidR="00790AF7" w:rsidRPr="00E261D8" w:rsidRDefault="00790AF7" w:rsidP="00790AF7">
      <w:pPr>
        <w:spacing w:line="276" w:lineRule="auto"/>
        <w:jc w:val="both"/>
        <w:rPr>
          <w:rFonts w:ascii="Arial" w:hAnsi="Arial" w:cs="Arial"/>
          <w:b/>
          <w:sz w:val="18"/>
          <w:szCs w:val="18"/>
          <w:lang w:val="es-ES"/>
        </w:rPr>
      </w:pPr>
      <w:r w:rsidRPr="00E261D8">
        <w:rPr>
          <w:rFonts w:ascii="Arial" w:hAnsi="Arial" w:cs="Arial"/>
          <w:b/>
          <w:bCs/>
          <w:sz w:val="18"/>
          <w:szCs w:val="18"/>
          <w:lang w:val="es-ES"/>
        </w:rPr>
        <w:t xml:space="preserve"> </w:t>
      </w:r>
    </w:p>
    <w:p w14:paraId="0DB730A3" w14:textId="78CFF071" w:rsidR="0095690C" w:rsidRPr="00E261D8" w:rsidRDefault="00790AF7" w:rsidP="00997F08">
      <w:pPr>
        <w:spacing w:line="276" w:lineRule="auto"/>
        <w:rPr>
          <w:rFonts w:ascii="Arial" w:hAnsi="Arial" w:cs="Arial"/>
          <w:b/>
          <w:sz w:val="18"/>
          <w:szCs w:val="18"/>
          <w:lang w:val="es-ES"/>
        </w:rPr>
      </w:pPr>
      <w:r w:rsidRPr="00E261D8">
        <w:rPr>
          <w:rFonts w:ascii="Arial" w:hAnsi="Arial" w:cs="Arial"/>
          <w:b/>
          <w:bCs/>
          <w:sz w:val="18"/>
          <w:szCs w:val="18"/>
          <w:lang w:val="es-ES"/>
        </w:rPr>
        <w:t>Assets for download:</w:t>
      </w:r>
      <w:r w:rsidRPr="00E261D8">
        <w:rPr>
          <w:rFonts w:ascii="Arial" w:hAnsi="Arial" w:cs="Arial"/>
          <w:b/>
          <w:sz w:val="18"/>
          <w:szCs w:val="18"/>
          <w:lang w:val="es-ES"/>
        </w:rPr>
        <w:t xml:space="preserve"> </w:t>
      </w:r>
    </w:p>
    <w:p w14:paraId="3F8767ED" w14:textId="6EEE2D8C" w:rsidR="00790AF7" w:rsidRPr="00E261D8" w:rsidRDefault="000726FF" w:rsidP="00790AF7">
      <w:pPr>
        <w:spacing w:line="276" w:lineRule="auto"/>
        <w:jc w:val="both"/>
        <w:rPr>
          <w:rFonts w:ascii="Arial" w:hAnsi="Arial" w:cs="Arial"/>
          <w:bCs/>
          <w:sz w:val="18"/>
          <w:szCs w:val="18"/>
          <w:lang w:val="es-ES"/>
        </w:rPr>
      </w:pPr>
      <w:hyperlink r:id="rId11" w:history="1">
        <w:r w:rsidRPr="00E261D8">
          <w:rPr>
            <w:rStyle w:val="Hyperlink"/>
            <w:rFonts w:ascii="Arial" w:hAnsi="Arial" w:cs="Arial"/>
            <w:bCs/>
            <w:sz w:val="18"/>
            <w:szCs w:val="18"/>
            <w:lang w:val="es-ES"/>
          </w:rPr>
          <w:t>https://www.npuasts.com/press/press-release/northern-plains-uas-test-site-partners-with-tennessee-dot-to-create-vantis-like-system</w:t>
        </w:r>
      </w:hyperlink>
    </w:p>
    <w:p w14:paraId="1F09069E" w14:textId="77777777" w:rsidR="000726FF" w:rsidRPr="00E261D8" w:rsidRDefault="000726FF" w:rsidP="00790AF7">
      <w:pPr>
        <w:spacing w:line="276" w:lineRule="auto"/>
        <w:jc w:val="both"/>
        <w:rPr>
          <w:rFonts w:ascii="Arial" w:hAnsi="Arial" w:cs="Arial"/>
          <w:b/>
          <w:sz w:val="18"/>
          <w:szCs w:val="18"/>
          <w:lang w:val="es-ES"/>
        </w:rPr>
      </w:pPr>
    </w:p>
    <w:p w14:paraId="141BDD3F" w14:textId="0687D554" w:rsidR="007E05F9" w:rsidRDefault="004612A4" w:rsidP="007E05F9">
      <w:pPr>
        <w:spacing w:line="276" w:lineRule="auto"/>
        <w:jc w:val="center"/>
        <w:rPr>
          <w:rFonts w:ascii="Arial" w:hAnsi="Arial" w:cs="Arial"/>
          <w:b/>
          <w:bCs/>
        </w:rPr>
      </w:pPr>
      <w:r>
        <w:rPr>
          <w:rFonts w:ascii="Arial" w:hAnsi="Arial" w:cs="Arial"/>
          <w:b/>
          <w:bCs/>
        </w:rPr>
        <w:t xml:space="preserve">Northern Plains UAS Test Site </w:t>
      </w:r>
      <w:r w:rsidR="004C173A">
        <w:rPr>
          <w:rFonts w:ascii="Arial" w:hAnsi="Arial" w:cs="Arial"/>
          <w:b/>
          <w:bCs/>
        </w:rPr>
        <w:t xml:space="preserve">Partners with </w:t>
      </w:r>
      <w:r w:rsidR="003462F9">
        <w:rPr>
          <w:rFonts w:ascii="Arial" w:hAnsi="Arial" w:cs="Arial"/>
          <w:b/>
          <w:bCs/>
        </w:rPr>
        <w:br/>
      </w:r>
      <w:r w:rsidR="004C173A">
        <w:rPr>
          <w:rFonts w:ascii="Arial" w:hAnsi="Arial" w:cs="Arial"/>
          <w:b/>
          <w:bCs/>
        </w:rPr>
        <w:t xml:space="preserve">Tennessee DOT to Create </w:t>
      </w:r>
      <w:r w:rsidR="00444B37">
        <w:rPr>
          <w:rFonts w:ascii="Arial" w:hAnsi="Arial" w:cs="Arial"/>
          <w:b/>
          <w:bCs/>
        </w:rPr>
        <w:t>Vantis-like</w:t>
      </w:r>
      <w:r w:rsidR="004C173A">
        <w:rPr>
          <w:rFonts w:ascii="Arial" w:hAnsi="Arial" w:cs="Arial"/>
          <w:b/>
          <w:bCs/>
        </w:rPr>
        <w:t xml:space="preserve"> </w:t>
      </w:r>
      <w:r w:rsidR="00E261D8">
        <w:rPr>
          <w:rFonts w:ascii="Arial" w:hAnsi="Arial" w:cs="Arial"/>
          <w:b/>
          <w:bCs/>
        </w:rPr>
        <w:t>S</w:t>
      </w:r>
      <w:r w:rsidR="004C173A">
        <w:rPr>
          <w:rFonts w:ascii="Arial" w:hAnsi="Arial" w:cs="Arial"/>
          <w:b/>
          <w:bCs/>
        </w:rPr>
        <w:t xml:space="preserve">ystem </w:t>
      </w:r>
    </w:p>
    <w:p w14:paraId="33FBD6B8" w14:textId="77777777" w:rsidR="008861FF" w:rsidRDefault="008861FF" w:rsidP="007E05F9">
      <w:pPr>
        <w:spacing w:line="276" w:lineRule="auto"/>
        <w:jc w:val="both"/>
        <w:rPr>
          <w:rFonts w:ascii="Arial" w:hAnsi="Arial" w:cs="Arial"/>
          <w:bCs/>
          <w:sz w:val="18"/>
          <w:szCs w:val="18"/>
        </w:rPr>
      </w:pPr>
    </w:p>
    <w:p w14:paraId="7A2F1C28" w14:textId="0A349BD6" w:rsidR="008861FF" w:rsidRPr="008861FF" w:rsidRDefault="79B6B198" w:rsidP="22AE5777">
      <w:pPr>
        <w:spacing w:line="276" w:lineRule="auto"/>
        <w:jc w:val="both"/>
        <w:rPr>
          <w:rFonts w:ascii="Arial" w:hAnsi="Arial" w:cs="Arial"/>
          <w:sz w:val="18"/>
          <w:szCs w:val="18"/>
        </w:rPr>
      </w:pPr>
      <w:r w:rsidRPr="331DFE7F">
        <w:rPr>
          <w:rFonts w:ascii="Arial" w:hAnsi="Arial" w:cs="Arial"/>
          <w:b/>
          <w:bCs/>
          <w:sz w:val="18"/>
          <w:szCs w:val="18"/>
        </w:rPr>
        <w:t>GRAND FORKS, North Dakota</w:t>
      </w:r>
      <w:r w:rsidRPr="331DFE7F">
        <w:rPr>
          <w:rFonts w:ascii="Arial" w:hAnsi="Arial" w:cs="Arial"/>
          <w:sz w:val="18"/>
          <w:szCs w:val="18"/>
        </w:rPr>
        <w:t xml:space="preserve"> – The Northern Plains UAS Test Site (NPUASTS) and the Tennessee Department of Transportation (TDOT) are pleased to announce a </w:t>
      </w:r>
      <w:r w:rsidR="1A654C71" w:rsidRPr="331DFE7F">
        <w:rPr>
          <w:rFonts w:ascii="Arial" w:hAnsi="Arial" w:cs="Arial"/>
          <w:sz w:val="18"/>
          <w:szCs w:val="18"/>
        </w:rPr>
        <w:t>monumental</w:t>
      </w:r>
      <w:r w:rsidRPr="331DFE7F">
        <w:rPr>
          <w:rFonts w:ascii="Arial" w:hAnsi="Arial" w:cs="Arial"/>
          <w:sz w:val="18"/>
          <w:szCs w:val="18"/>
        </w:rPr>
        <w:t xml:space="preserve"> partnership to develop a system like </w:t>
      </w:r>
      <w:r w:rsidR="19FCD54E" w:rsidRPr="331DFE7F">
        <w:rPr>
          <w:rFonts w:ascii="Arial" w:hAnsi="Arial" w:cs="Arial"/>
          <w:sz w:val="18"/>
          <w:szCs w:val="18"/>
        </w:rPr>
        <w:t>Vantis</w:t>
      </w:r>
      <w:r w:rsidR="00444B37">
        <w:rPr>
          <w:rFonts w:ascii="Arial" w:hAnsi="Arial" w:cs="Arial"/>
          <w:sz w:val="18"/>
          <w:szCs w:val="18"/>
        </w:rPr>
        <w:t xml:space="preserve"> (North Dakota’s beyond-visual-line-of-sight system) </w:t>
      </w:r>
      <w:r w:rsidRPr="331DFE7F">
        <w:rPr>
          <w:rFonts w:ascii="Arial" w:hAnsi="Arial" w:cs="Arial"/>
          <w:sz w:val="18"/>
          <w:szCs w:val="18"/>
        </w:rPr>
        <w:t xml:space="preserve">in Tennessee, aimed at enhancing </w:t>
      </w:r>
      <w:r w:rsidR="004511B1">
        <w:rPr>
          <w:rFonts w:ascii="Arial" w:hAnsi="Arial" w:cs="Arial"/>
          <w:sz w:val="18"/>
          <w:szCs w:val="18"/>
        </w:rPr>
        <w:t>its</w:t>
      </w:r>
      <w:r w:rsidRPr="331DFE7F">
        <w:rPr>
          <w:rFonts w:ascii="Arial" w:hAnsi="Arial" w:cs="Arial"/>
          <w:sz w:val="18"/>
          <w:szCs w:val="18"/>
        </w:rPr>
        <w:t xml:space="preserve"> UAS program</w:t>
      </w:r>
      <w:r w:rsidR="1A31FFD4" w:rsidRPr="331DFE7F">
        <w:rPr>
          <w:rFonts w:ascii="Arial" w:hAnsi="Arial" w:cs="Arial"/>
          <w:sz w:val="18"/>
          <w:szCs w:val="18"/>
        </w:rPr>
        <w:t xml:space="preserve"> over the next </w:t>
      </w:r>
      <w:r w:rsidR="004511B1">
        <w:rPr>
          <w:rFonts w:ascii="Arial" w:hAnsi="Arial" w:cs="Arial"/>
          <w:sz w:val="18"/>
          <w:szCs w:val="18"/>
        </w:rPr>
        <w:t>five</w:t>
      </w:r>
      <w:r w:rsidR="1A31FFD4" w:rsidRPr="331DFE7F">
        <w:rPr>
          <w:rFonts w:ascii="Arial" w:hAnsi="Arial" w:cs="Arial"/>
          <w:sz w:val="18"/>
          <w:szCs w:val="18"/>
        </w:rPr>
        <w:t xml:space="preserve"> years</w:t>
      </w:r>
      <w:r w:rsidRPr="331DFE7F">
        <w:rPr>
          <w:rFonts w:ascii="Arial" w:hAnsi="Arial" w:cs="Arial"/>
          <w:sz w:val="18"/>
          <w:szCs w:val="18"/>
        </w:rPr>
        <w:t>.</w:t>
      </w:r>
    </w:p>
    <w:p w14:paraId="602BA6EE" w14:textId="77777777" w:rsidR="008861FF" w:rsidRDefault="008861FF" w:rsidP="008861FF">
      <w:pPr>
        <w:spacing w:line="276" w:lineRule="auto"/>
        <w:jc w:val="both"/>
        <w:rPr>
          <w:rFonts w:ascii="Arial" w:hAnsi="Arial" w:cs="Arial"/>
          <w:bCs/>
          <w:sz w:val="18"/>
          <w:szCs w:val="18"/>
        </w:rPr>
      </w:pPr>
    </w:p>
    <w:p w14:paraId="7C581C6B" w14:textId="799D65A3" w:rsidR="008861FF" w:rsidRPr="008861FF" w:rsidRDefault="008861FF" w:rsidP="331DFE7F">
      <w:pPr>
        <w:spacing w:line="276" w:lineRule="auto"/>
        <w:jc w:val="both"/>
        <w:rPr>
          <w:rFonts w:ascii="Arial" w:hAnsi="Arial" w:cs="Arial"/>
          <w:sz w:val="18"/>
          <w:szCs w:val="18"/>
        </w:rPr>
      </w:pPr>
      <w:r w:rsidRPr="331DFE7F">
        <w:rPr>
          <w:rFonts w:ascii="Arial" w:hAnsi="Arial" w:cs="Arial"/>
          <w:sz w:val="18"/>
          <w:szCs w:val="18"/>
        </w:rPr>
        <w:t xml:space="preserve">NPUASTS </w:t>
      </w:r>
      <w:r w:rsidR="3AEC5896" w:rsidRPr="331DFE7F">
        <w:rPr>
          <w:rFonts w:ascii="Arial" w:hAnsi="Arial" w:cs="Arial"/>
          <w:sz w:val="18"/>
          <w:szCs w:val="18"/>
        </w:rPr>
        <w:t>provided</w:t>
      </w:r>
      <w:r w:rsidRPr="331DFE7F">
        <w:rPr>
          <w:rFonts w:ascii="Arial" w:hAnsi="Arial" w:cs="Arial"/>
          <w:sz w:val="18"/>
          <w:szCs w:val="18"/>
        </w:rPr>
        <w:t xml:space="preserve"> a comprehensive proposal to assist in the planning, development, implementation, and operation of a system to support </w:t>
      </w:r>
      <w:r w:rsidR="004511B1">
        <w:rPr>
          <w:rFonts w:ascii="Arial" w:hAnsi="Arial" w:cs="Arial"/>
          <w:sz w:val="18"/>
          <w:szCs w:val="18"/>
        </w:rPr>
        <w:t>unmanned aircraft systems (</w:t>
      </w:r>
      <w:r w:rsidRPr="331DFE7F">
        <w:rPr>
          <w:rFonts w:ascii="Arial" w:hAnsi="Arial" w:cs="Arial"/>
          <w:sz w:val="18"/>
          <w:szCs w:val="18"/>
        </w:rPr>
        <w:t>UAS</w:t>
      </w:r>
      <w:r w:rsidR="004511B1">
        <w:rPr>
          <w:rFonts w:ascii="Arial" w:hAnsi="Arial" w:cs="Arial"/>
          <w:sz w:val="18"/>
          <w:szCs w:val="18"/>
        </w:rPr>
        <w:t>)</w:t>
      </w:r>
      <w:r w:rsidRPr="331DFE7F">
        <w:rPr>
          <w:rFonts w:ascii="Arial" w:hAnsi="Arial" w:cs="Arial"/>
          <w:sz w:val="18"/>
          <w:szCs w:val="18"/>
        </w:rPr>
        <w:t xml:space="preserve"> and other autonomous technologies as directed by Tennessee leadership. The Test Site will collaborate with TDOT to assess current assets and infrastructure to devise a strategic plan for deploying the necessary infrastructure to meet their objectives.</w:t>
      </w:r>
    </w:p>
    <w:p w14:paraId="4726457F" w14:textId="77777777" w:rsidR="008861FF" w:rsidRDefault="008861FF" w:rsidP="008861FF">
      <w:pPr>
        <w:spacing w:line="276" w:lineRule="auto"/>
        <w:jc w:val="both"/>
        <w:rPr>
          <w:rFonts w:ascii="Arial" w:hAnsi="Arial" w:cs="Arial"/>
          <w:bCs/>
          <w:sz w:val="18"/>
          <w:szCs w:val="18"/>
        </w:rPr>
      </w:pPr>
    </w:p>
    <w:p w14:paraId="5B4738AB" w14:textId="05AFDFB8" w:rsidR="008861FF" w:rsidRPr="008861FF" w:rsidRDefault="008861FF" w:rsidP="008861FF">
      <w:pPr>
        <w:spacing w:line="276" w:lineRule="auto"/>
        <w:jc w:val="both"/>
        <w:rPr>
          <w:rFonts w:ascii="Arial" w:hAnsi="Arial" w:cs="Arial"/>
          <w:bCs/>
          <w:sz w:val="18"/>
          <w:szCs w:val="18"/>
        </w:rPr>
      </w:pPr>
      <w:r w:rsidRPr="008861FF">
        <w:rPr>
          <w:rFonts w:ascii="Arial" w:hAnsi="Arial" w:cs="Arial"/>
          <w:bCs/>
          <w:sz w:val="18"/>
          <w:szCs w:val="18"/>
        </w:rPr>
        <w:t>The project will be executed in five phases:</w:t>
      </w:r>
    </w:p>
    <w:p w14:paraId="5655E571" w14:textId="77777777" w:rsidR="008861FF" w:rsidRPr="008861FF" w:rsidRDefault="008861FF" w:rsidP="008861FF">
      <w:pPr>
        <w:numPr>
          <w:ilvl w:val="0"/>
          <w:numId w:val="6"/>
        </w:numPr>
        <w:spacing w:line="276" w:lineRule="auto"/>
        <w:jc w:val="both"/>
        <w:rPr>
          <w:rFonts w:ascii="Arial" w:hAnsi="Arial" w:cs="Arial"/>
          <w:bCs/>
          <w:sz w:val="18"/>
          <w:szCs w:val="18"/>
        </w:rPr>
      </w:pPr>
      <w:r w:rsidRPr="008861FF">
        <w:rPr>
          <w:rFonts w:ascii="Arial" w:hAnsi="Arial" w:cs="Arial"/>
          <w:b/>
          <w:bCs/>
          <w:sz w:val="18"/>
          <w:szCs w:val="18"/>
        </w:rPr>
        <w:t>Phase 1:</w:t>
      </w:r>
      <w:r w:rsidRPr="008861FF">
        <w:rPr>
          <w:rFonts w:ascii="Arial" w:hAnsi="Arial" w:cs="Arial"/>
          <w:bCs/>
          <w:sz w:val="18"/>
          <w:szCs w:val="18"/>
        </w:rPr>
        <w:t> Regional Evaluation</w:t>
      </w:r>
    </w:p>
    <w:p w14:paraId="384FFA6A" w14:textId="77777777" w:rsidR="008861FF" w:rsidRPr="008861FF" w:rsidRDefault="008861FF" w:rsidP="008861FF">
      <w:pPr>
        <w:numPr>
          <w:ilvl w:val="0"/>
          <w:numId w:val="6"/>
        </w:numPr>
        <w:spacing w:line="276" w:lineRule="auto"/>
        <w:jc w:val="both"/>
        <w:rPr>
          <w:rFonts w:ascii="Arial" w:hAnsi="Arial" w:cs="Arial"/>
          <w:bCs/>
          <w:sz w:val="18"/>
          <w:szCs w:val="18"/>
        </w:rPr>
      </w:pPr>
      <w:r w:rsidRPr="008861FF">
        <w:rPr>
          <w:rFonts w:ascii="Arial" w:hAnsi="Arial" w:cs="Arial"/>
          <w:b/>
          <w:bCs/>
          <w:sz w:val="18"/>
          <w:szCs w:val="18"/>
        </w:rPr>
        <w:t>Phase 2:</w:t>
      </w:r>
      <w:r w:rsidRPr="008861FF">
        <w:rPr>
          <w:rFonts w:ascii="Arial" w:hAnsi="Arial" w:cs="Arial"/>
          <w:bCs/>
          <w:sz w:val="18"/>
          <w:szCs w:val="18"/>
        </w:rPr>
        <w:t> State Evaluation</w:t>
      </w:r>
    </w:p>
    <w:p w14:paraId="6F469098" w14:textId="77777777" w:rsidR="008861FF" w:rsidRPr="008861FF" w:rsidRDefault="008861FF" w:rsidP="008861FF">
      <w:pPr>
        <w:numPr>
          <w:ilvl w:val="0"/>
          <w:numId w:val="6"/>
        </w:numPr>
        <w:spacing w:line="276" w:lineRule="auto"/>
        <w:jc w:val="both"/>
        <w:rPr>
          <w:rFonts w:ascii="Arial" w:hAnsi="Arial" w:cs="Arial"/>
          <w:bCs/>
          <w:sz w:val="18"/>
          <w:szCs w:val="18"/>
        </w:rPr>
      </w:pPr>
      <w:r w:rsidRPr="008861FF">
        <w:rPr>
          <w:rFonts w:ascii="Arial" w:hAnsi="Arial" w:cs="Arial"/>
          <w:b/>
          <w:bCs/>
          <w:sz w:val="18"/>
          <w:szCs w:val="18"/>
        </w:rPr>
        <w:t>Phase 3:</w:t>
      </w:r>
      <w:r w:rsidRPr="008861FF">
        <w:rPr>
          <w:rFonts w:ascii="Arial" w:hAnsi="Arial" w:cs="Arial"/>
          <w:bCs/>
          <w:sz w:val="18"/>
          <w:szCs w:val="18"/>
        </w:rPr>
        <w:t> Key Site &amp; Planning</w:t>
      </w:r>
    </w:p>
    <w:p w14:paraId="0125FA21" w14:textId="77777777" w:rsidR="008861FF" w:rsidRPr="008861FF" w:rsidRDefault="008861FF" w:rsidP="008861FF">
      <w:pPr>
        <w:numPr>
          <w:ilvl w:val="0"/>
          <w:numId w:val="6"/>
        </w:numPr>
        <w:spacing w:line="276" w:lineRule="auto"/>
        <w:jc w:val="both"/>
        <w:rPr>
          <w:rFonts w:ascii="Arial" w:hAnsi="Arial" w:cs="Arial"/>
          <w:bCs/>
          <w:sz w:val="18"/>
          <w:szCs w:val="18"/>
        </w:rPr>
      </w:pPr>
      <w:r w:rsidRPr="008861FF">
        <w:rPr>
          <w:rFonts w:ascii="Arial" w:hAnsi="Arial" w:cs="Arial"/>
          <w:b/>
          <w:bCs/>
          <w:sz w:val="18"/>
          <w:szCs w:val="18"/>
        </w:rPr>
        <w:t>Phase 4:</w:t>
      </w:r>
      <w:r w:rsidRPr="008861FF">
        <w:rPr>
          <w:rFonts w:ascii="Arial" w:hAnsi="Arial" w:cs="Arial"/>
          <w:bCs/>
          <w:sz w:val="18"/>
          <w:szCs w:val="18"/>
        </w:rPr>
        <w:t> Initial Operational Capability</w:t>
      </w:r>
    </w:p>
    <w:p w14:paraId="28F96E79" w14:textId="77777777" w:rsidR="008861FF" w:rsidRPr="008861FF" w:rsidRDefault="008861FF" w:rsidP="008861FF">
      <w:pPr>
        <w:numPr>
          <w:ilvl w:val="0"/>
          <w:numId w:val="6"/>
        </w:numPr>
        <w:spacing w:line="276" w:lineRule="auto"/>
        <w:jc w:val="both"/>
        <w:rPr>
          <w:rFonts w:ascii="Arial" w:hAnsi="Arial" w:cs="Arial"/>
          <w:bCs/>
          <w:sz w:val="18"/>
          <w:szCs w:val="18"/>
        </w:rPr>
      </w:pPr>
      <w:r w:rsidRPr="008861FF">
        <w:rPr>
          <w:rFonts w:ascii="Arial" w:hAnsi="Arial" w:cs="Arial"/>
          <w:b/>
          <w:bCs/>
          <w:sz w:val="18"/>
          <w:szCs w:val="18"/>
        </w:rPr>
        <w:t>Phase 5:</w:t>
      </w:r>
      <w:r w:rsidRPr="008861FF">
        <w:rPr>
          <w:rFonts w:ascii="Arial" w:hAnsi="Arial" w:cs="Arial"/>
          <w:bCs/>
          <w:sz w:val="18"/>
          <w:szCs w:val="18"/>
        </w:rPr>
        <w:t> Expansion</w:t>
      </w:r>
    </w:p>
    <w:p w14:paraId="4D2C8FD5" w14:textId="77777777" w:rsidR="008861FF" w:rsidRDefault="008861FF" w:rsidP="008861FF">
      <w:pPr>
        <w:spacing w:line="276" w:lineRule="auto"/>
        <w:jc w:val="both"/>
        <w:rPr>
          <w:rFonts w:ascii="Arial" w:hAnsi="Arial" w:cs="Arial"/>
          <w:bCs/>
          <w:sz w:val="18"/>
          <w:szCs w:val="18"/>
        </w:rPr>
      </w:pPr>
    </w:p>
    <w:p w14:paraId="040FF16D" w14:textId="41674300" w:rsidR="008861FF" w:rsidRPr="008861FF" w:rsidRDefault="008861FF" w:rsidP="008861FF">
      <w:pPr>
        <w:spacing w:line="276" w:lineRule="auto"/>
        <w:jc w:val="both"/>
        <w:rPr>
          <w:rFonts w:ascii="Arial" w:hAnsi="Arial" w:cs="Arial"/>
          <w:bCs/>
          <w:sz w:val="18"/>
          <w:szCs w:val="18"/>
        </w:rPr>
      </w:pPr>
      <w:r w:rsidRPr="008861FF">
        <w:rPr>
          <w:rFonts w:ascii="Arial" w:hAnsi="Arial" w:cs="Arial"/>
          <w:bCs/>
          <w:sz w:val="18"/>
          <w:szCs w:val="18"/>
        </w:rPr>
        <w:t xml:space="preserve">"We are thrilled to partner with the Tennessee Department of Transportation to advance the AAM infrastructure within the state," said </w:t>
      </w:r>
      <w:r w:rsidR="009E649B">
        <w:rPr>
          <w:rFonts w:ascii="Arial" w:hAnsi="Arial" w:cs="Arial"/>
          <w:bCs/>
          <w:sz w:val="18"/>
          <w:szCs w:val="18"/>
        </w:rPr>
        <w:t>Trevor Woods</w:t>
      </w:r>
      <w:r w:rsidRPr="008861FF">
        <w:rPr>
          <w:rFonts w:ascii="Arial" w:hAnsi="Arial" w:cs="Arial"/>
          <w:bCs/>
          <w:sz w:val="18"/>
          <w:szCs w:val="18"/>
        </w:rPr>
        <w:t>, Executive Director of NPUASTS. "This collaboration represents a significant step forward in creating a more interconnected and sustainable UAS ecosystem</w:t>
      </w:r>
      <w:r w:rsidR="009E649B">
        <w:rPr>
          <w:rFonts w:ascii="Arial" w:hAnsi="Arial" w:cs="Arial"/>
          <w:bCs/>
          <w:sz w:val="18"/>
          <w:szCs w:val="18"/>
        </w:rPr>
        <w:t xml:space="preserve"> in the United States</w:t>
      </w:r>
      <w:r w:rsidRPr="008861FF">
        <w:rPr>
          <w:rFonts w:ascii="Arial" w:hAnsi="Arial" w:cs="Arial"/>
          <w:bCs/>
          <w:sz w:val="18"/>
          <w:szCs w:val="18"/>
        </w:rPr>
        <w:t xml:space="preserve">. By working together across state lines, we can achieve greater </w:t>
      </w:r>
      <w:r w:rsidR="009E649B">
        <w:rPr>
          <w:rFonts w:ascii="Arial" w:hAnsi="Arial" w:cs="Arial"/>
          <w:bCs/>
          <w:sz w:val="18"/>
          <w:szCs w:val="18"/>
        </w:rPr>
        <w:t>collaboration</w:t>
      </w:r>
      <w:r w:rsidRPr="008861FF">
        <w:rPr>
          <w:rFonts w:ascii="Arial" w:hAnsi="Arial" w:cs="Arial"/>
          <w:bCs/>
          <w:sz w:val="18"/>
          <w:szCs w:val="18"/>
        </w:rPr>
        <w:t xml:space="preserve"> and support the development of robust infrastructure."</w:t>
      </w:r>
    </w:p>
    <w:p w14:paraId="4F4B40D3" w14:textId="77777777" w:rsidR="008861FF" w:rsidRDefault="008861FF" w:rsidP="008861FF">
      <w:pPr>
        <w:spacing w:line="276" w:lineRule="auto"/>
        <w:jc w:val="both"/>
        <w:rPr>
          <w:rFonts w:ascii="Arial" w:hAnsi="Arial" w:cs="Arial"/>
          <w:bCs/>
          <w:sz w:val="18"/>
          <w:szCs w:val="18"/>
        </w:rPr>
      </w:pPr>
    </w:p>
    <w:p w14:paraId="5964745B" w14:textId="1F4B04A3" w:rsidR="00A4200C" w:rsidRPr="00A4200C" w:rsidRDefault="00A4200C" w:rsidP="00910F26">
      <w:pPr>
        <w:jc w:val="both"/>
        <w:rPr>
          <w:rFonts w:ascii="Arial" w:hAnsi="Arial" w:cs="Arial"/>
          <w:sz w:val="18"/>
          <w:szCs w:val="18"/>
        </w:rPr>
      </w:pPr>
      <w:r>
        <w:rPr>
          <w:rFonts w:ascii="Arial" w:hAnsi="Arial" w:cs="Arial"/>
          <w:sz w:val="18"/>
          <w:szCs w:val="18"/>
        </w:rPr>
        <w:t>“</w:t>
      </w:r>
      <w:r w:rsidRPr="00A4200C">
        <w:rPr>
          <w:rFonts w:ascii="Arial" w:hAnsi="Arial" w:cs="Arial"/>
          <w:sz w:val="18"/>
          <w:szCs w:val="18"/>
        </w:rPr>
        <w:t xml:space="preserve">We are </w:t>
      </w:r>
      <w:r>
        <w:rPr>
          <w:rFonts w:ascii="Arial" w:hAnsi="Arial" w:cs="Arial"/>
          <w:sz w:val="18"/>
          <w:szCs w:val="18"/>
        </w:rPr>
        <w:t>eager</w:t>
      </w:r>
      <w:r w:rsidRPr="00A4200C">
        <w:rPr>
          <w:rFonts w:ascii="Arial" w:hAnsi="Arial" w:cs="Arial"/>
          <w:sz w:val="18"/>
          <w:szCs w:val="18"/>
        </w:rPr>
        <w:t xml:space="preserve"> to leverage NPUASTS as Tennessee continues to grow and demands on the transportation system increase</w:t>
      </w:r>
      <w:r>
        <w:rPr>
          <w:rFonts w:ascii="Arial" w:hAnsi="Arial" w:cs="Arial"/>
          <w:sz w:val="18"/>
          <w:szCs w:val="18"/>
        </w:rPr>
        <w:t>,” said TDOT Aeronautics Director JP Saalwaechter</w:t>
      </w:r>
      <w:r w:rsidRPr="00A4200C">
        <w:rPr>
          <w:rFonts w:ascii="Arial" w:hAnsi="Arial" w:cs="Arial"/>
          <w:sz w:val="18"/>
          <w:szCs w:val="18"/>
        </w:rPr>
        <w:t>.</w:t>
      </w:r>
      <w:r>
        <w:rPr>
          <w:rFonts w:ascii="Arial" w:hAnsi="Arial" w:cs="Arial"/>
          <w:sz w:val="18"/>
          <w:szCs w:val="18"/>
        </w:rPr>
        <w:t xml:space="preserve"> “</w:t>
      </w:r>
      <w:r w:rsidRPr="00A4200C">
        <w:rPr>
          <w:rFonts w:ascii="Arial" w:hAnsi="Arial" w:cs="Arial"/>
          <w:sz w:val="18"/>
          <w:szCs w:val="18"/>
        </w:rPr>
        <w:t>Their expertise, combined with our shared commitment to safety and innovation, will help develop a transportation network that will meet the demands and utilize emerging technologies. Together, we will create a framework that promotes a high quality of life for all Tennesseans for years to come.</w:t>
      </w:r>
      <w:r>
        <w:rPr>
          <w:rFonts w:ascii="Arial" w:hAnsi="Arial" w:cs="Arial"/>
          <w:sz w:val="18"/>
          <w:szCs w:val="18"/>
        </w:rPr>
        <w:t>”</w:t>
      </w:r>
    </w:p>
    <w:p w14:paraId="5CB2E871" w14:textId="77777777" w:rsidR="00A4200C" w:rsidRDefault="00A4200C" w:rsidP="00A4200C">
      <w:pPr>
        <w:rPr>
          <w:sz w:val="22"/>
          <w:szCs w:val="22"/>
        </w:rPr>
      </w:pPr>
    </w:p>
    <w:p w14:paraId="72AD9CED" w14:textId="7255392D" w:rsidR="008861FF" w:rsidRPr="008861FF" w:rsidRDefault="008861FF" w:rsidP="008861FF">
      <w:pPr>
        <w:spacing w:line="276" w:lineRule="auto"/>
        <w:jc w:val="both"/>
        <w:rPr>
          <w:rFonts w:ascii="Arial" w:hAnsi="Arial" w:cs="Arial"/>
          <w:bCs/>
          <w:sz w:val="18"/>
          <w:szCs w:val="18"/>
        </w:rPr>
      </w:pPr>
      <w:r w:rsidRPr="008861FF">
        <w:rPr>
          <w:rFonts w:ascii="Arial" w:hAnsi="Arial" w:cs="Arial"/>
          <w:bCs/>
          <w:sz w:val="18"/>
          <w:szCs w:val="18"/>
        </w:rPr>
        <w:t xml:space="preserve">NPUASTS is excited about the opportunity to contribute to Tennessee's </w:t>
      </w:r>
      <w:r w:rsidR="00956E14">
        <w:rPr>
          <w:rFonts w:ascii="Arial" w:hAnsi="Arial" w:cs="Arial"/>
          <w:bCs/>
          <w:sz w:val="18"/>
          <w:szCs w:val="18"/>
        </w:rPr>
        <w:t>advanced air mobility (</w:t>
      </w:r>
      <w:r w:rsidRPr="008861FF">
        <w:rPr>
          <w:rFonts w:ascii="Arial" w:hAnsi="Arial" w:cs="Arial"/>
          <w:bCs/>
          <w:sz w:val="18"/>
          <w:szCs w:val="18"/>
        </w:rPr>
        <w:t>AAM</w:t>
      </w:r>
      <w:r w:rsidR="00956E14">
        <w:rPr>
          <w:rFonts w:ascii="Arial" w:hAnsi="Arial" w:cs="Arial"/>
          <w:bCs/>
          <w:sz w:val="18"/>
          <w:szCs w:val="18"/>
        </w:rPr>
        <w:t>)</w:t>
      </w:r>
      <w:r w:rsidRPr="008861FF">
        <w:rPr>
          <w:rFonts w:ascii="Arial" w:hAnsi="Arial" w:cs="Arial"/>
          <w:bCs/>
          <w:sz w:val="18"/>
          <w:szCs w:val="18"/>
        </w:rPr>
        <w:t xml:space="preserve"> initiative. This partnership highlights the synergies between the efforts at NPUASTS and the goals of Tennessee's UAS program, paving the way for innovative advancements in autonomous technology infrastructure.</w:t>
      </w:r>
    </w:p>
    <w:p w14:paraId="65420054" w14:textId="77777777" w:rsidR="007E05F9" w:rsidRDefault="007E05F9" w:rsidP="00790AF7">
      <w:pPr>
        <w:spacing w:line="276" w:lineRule="auto"/>
        <w:jc w:val="both"/>
        <w:rPr>
          <w:rFonts w:ascii="Arial" w:hAnsi="Arial" w:cs="Arial"/>
          <w:b/>
          <w:bCs/>
          <w:sz w:val="18"/>
          <w:szCs w:val="18"/>
        </w:rPr>
      </w:pPr>
    </w:p>
    <w:p w14:paraId="79BE2086" w14:textId="7EBE58F1" w:rsidR="00790AF7" w:rsidRPr="00790AF7" w:rsidRDefault="00790AF7" w:rsidP="00790AF7">
      <w:pPr>
        <w:spacing w:line="276" w:lineRule="auto"/>
        <w:jc w:val="both"/>
        <w:rPr>
          <w:rFonts w:ascii="Arial" w:hAnsi="Arial" w:cs="Arial"/>
          <w:b/>
          <w:sz w:val="18"/>
          <w:szCs w:val="18"/>
        </w:rPr>
      </w:pPr>
      <w:r w:rsidRPr="00790AF7">
        <w:rPr>
          <w:rFonts w:ascii="Arial" w:hAnsi="Arial" w:cs="Arial"/>
          <w:b/>
          <w:bCs/>
          <w:sz w:val="18"/>
          <w:szCs w:val="18"/>
        </w:rPr>
        <w:t>About Northern Plains UAS Test Site</w:t>
      </w:r>
    </w:p>
    <w:p w14:paraId="0DF2B58F" w14:textId="66A822C5" w:rsidR="00790AF7" w:rsidRPr="00790AF7" w:rsidRDefault="00790AF7" w:rsidP="00790AF7">
      <w:pPr>
        <w:spacing w:line="276" w:lineRule="auto"/>
        <w:jc w:val="both"/>
        <w:rPr>
          <w:rFonts w:ascii="Arial" w:hAnsi="Arial" w:cs="Arial"/>
          <w:bCs/>
          <w:sz w:val="18"/>
          <w:szCs w:val="18"/>
        </w:rPr>
      </w:pPr>
      <w:r w:rsidRPr="00790AF7">
        <w:rPr>
          <w:rFonts w:ascii="Arial" w:hAnsi="Arial" w:cs="Arial"/>
          <w:bCs/>
          <w:sz w:val="18"/>
          <w:szCs w:val="18"/>
        </w:rPr>
        <w:lastRenderedPageBreak/>
        <w:t>As one of seven FAA-designated UAS Test Sites, the NPUASTS is committed to leading the nation in autonomous technology solutions. Our mission is to innovate, test, and advance these technologies, bringing tangible benefits to communities nationwide. Through high-quality research, commercialization of UAS technologies, and active participation in policy and standards development, the NPUASTS is at the forefront of integrating UAS into the National Airspace System.</w:t>
      </w:r>
      <w:r w:rsidR="00532B07">
        <w:rPr>
          <w:rFonts w:ascii="Arial" w:hAnsi="Arial" w:cs="Arial"/>
          <w:bCs/>
          <w:sz w:val="18"/>
          <w:szCs w:val="18"/>
        </w:rPr>
        <w:t xml:space="preserve"> Visit </w:t>
      </w:r>
      <w:hyperlink r:id="rId12" w:history="1">
        <w:r w:rsidR="00532B07" w:rsidRPr="00532B07">
          <w:rPr>
            <w:rStyle w:val="Hyperlink"/>
            <w:rFonts w:ascii="Arial" w:hAnsi="Arial" w:cs="Arial"/>
            <w:bCs/>
            <w:sz w:val="18"/>
            <w:szCs w:val="18"/>
          </w:rPr>
          <w:t>NPUASTS.com</w:t>
        </w:r>
      </w:hyperlink>
      <w:r w:rsidR="00532B07">
        <w:rPr>
          <w:rFonts w:ascii="Arial" w:hAnsi="Arial" w:cs="Arial"/>
          <w:bCs/>
          <w:sz w:val="18"/>
          <w:szCs w:val="18"/>
        </w:rPr>
        <w:t xml:space="preserve"> for more information.</w:t>
      </w:r>
    </w:p>
    <w:p w14:paraId="3A3B751E" w14:textId="77777777" w:rsidR="007E05F9" w:rsidRDefault="007E05F9" w:rsidP="007E05F9">
      <w:pPr>
        <w:spacing w:line="276" w:lineRule="auto"/>
        <w:jc w:val="both"/>
        <w:rPr>
          <w:rFonts w:ascii="Arial" w:hAnsi="Arial" w:cs="Arial"/>
          <w:b/>
          <w:bCs/>
          <w:sz w:val="18"/>
          <w:szCs w:val="18"/>
        </w:rPr>
      </w:pPr>
    </w:p>
    <w:p w14:paraId="5BED3A06" w14:textId="2F6E6C3F" w:rsidR="007E05F9" w:rsidRPr="007E05F9" w:rsidRDefault="007E05F9" w:rsidP="007E05F9">
      <w:pPr>
        <w:spacing w:line="276" w:lineRule="auto"/>
        <w:jc w:val="both"/>
        <w:rPr>
          <w:rFonts w:ascii="Arial" w:hAnsi="Arial" w:cs="Arial"/>
          <w:bCs/>
          <w:sz w:val="18"/>
          <w:szCs w:val="18"/>
        </w:rPr>
      </w:pPr>
      <w:r w:rsidRPr="007E05F9">
        <w:rPr>
          <w:rFonts w:ascii="Arial" w:hAnsi="Arial" w:cs="Arial"/>
          <w:b/>
          <w:bCs/>
          <w:sz w:val="18"/>
          <w:szCs w:val="18"/>
        </w:rPr>
        <w:t>About Vantis</w:t>
      </w:r>
      <w:r w:rsidRPr="007E05F9">
        <w:rPr>
          <w:rFonts w:ascii="Arial" w:hAnsi="Arial" w:cs="Arial"/>
          <w:bCs/>
          <w:sz w:val="18"/>
          <w:szCs w:val="18"/>
        </w:rPr>
        <w:t> </w:t>
      </w:r>
    </w:p>
    <w:p w14:paraId="36D7E80C" w14:textId="2A39A437" w:rsidR="007E05F9" w:rsidRPr="007E05F9" w:rsidRDefault="007E05F9" w:rsidP="007E05F9">
      <w:pPr>
        <w:spacing w:line="276" w:lineRule="auto"/>
        <w:jc w:val="both"/>
        <w:rPr>
          <w:rFonts w:ascii="Arial" w:hAnsi="Arial" w:cs="Arial"/>
          <w:bCs/>
          <w:sz w:val="18"/>
          <w:szCs w:val="18"/>
        </w:rPr>
      </w:pPr>
      <w:r w:rsidRPr="007E05F9">
        <w:rPr>
          <w:rFonts w:ascii="Arial" w:hAnsi="Arial" w:cs="Arial"/>
          <w:bCs/>
          <w:sz w:val="18"/>
          <w:szCs w:val="18"/>
        </w:rPr>
        <w:t>Vantis is North Dakota’s statewide un</w:t>
      </w:r>
      <w:r>
        <w:rPr>
          <w:rFonts w:ascii="Arial" w:hAnsi="Arial" w:cs="Arial"/>
          <w:bCs/>
          <w:sz w:val="18"/>
          <w:szCs w:val="18"/>
        </w:rPr>
        <w:t>manned</w:t>
      </w:r>
      <w:r w:rsidRPr="007E05F9">
        <w:rPr>
          <w:rFonts w:ascii="Arial" w:hAnsi="Arial" w:cs="Arial"/>
          <w:bCs/>
          <w:sz w:val="18"/>
          <w:szCs w:val="18"/>
        </w:rPr>
        <w:t xml:space="preserve"> aircraft system (UAS) beyond-visual-line-of-sight (BVLOS) system, the first of its kind in the nation and administered by the Northern Plains UAS Test Site. Created by North Dakota with an initial investment in 2019, Vantis provides turnkey support to commercial and public UAS operators through infrastructure and regulatory approvals allowing applications and usability over a variety of industries. Visit </w:t>
      </w:r>
      <w:hyperlink r:id="rId13" w:history="1">
        <w:r w:rsidRPr="00532B07">
          <w:rPr>
            <w:rStyle w:val="Hyperlink"/>
            <w:rFonts w:ascii="Arial" w:hAnsi="Arial" w:cs="Arial"/>
            <w:bCs/>
            <w:sz w:val="18"/>
            <w:szCs w:val="18"/>
          </w:rPr>
          <w:t>VantisUAS.com</w:t>
        </w:r>
      </w:hyperlink>
      <w:r w:rsidRPr="007E05F9">
        <w:rPr>
          <w:rFonts w:ascii="Arial" w:hAnsi="Arial" w:cs="Arial"/>
          <w:bCs/>
          <w:sz w:val="18"/>
          <w:szCs w:val="18"/>
        </w:rPr>
        <w:t xml:space="preserve"> for more information. </w:t>
      </w:r>
    </w:p>
    <w:p w14:paraId="166C1B2E" w14:textId="77777777" w:rsidR="007E05F9" w:rsidRPr="00790AF7" w:rsidRDefault="007E05F9" w:rsidP="00790AF7">
      <w:pPr>
        <w:spacing w:line="276" w:lineRule="auto"/>
        <w:jc w:val="both"/>
        <w:rPr>
          <w:rFonts w:ascii="Arial" w:hAnsi="Arial" w:cs="Arial"/>
          <w:bCs/>
          <w:sz w:val="18"/>
          <w:szCs w:val="18"/>
        </w:rPr>
      </w:pPr>
    </w:p>
    <w:p w14:paraId="23287B87" w14:textId="77777777" w:rsidR="00790AF7" w:rsidRPr="00790AF7" w:rsidRDefault="00790AF7" w:rsidP="00790AF7">
      <w:pPr>
        <w:spacing w:line="276" w:lineRule="auto"/>
        <w:jc w:val="both"/>
        <w:rPr>
          <w:rFonts w:ascii="Arial" w:hAnsi="Arial" w:cs="Arial"/>
          <w:b/>
          <w:sz w:val="18"/>
          <w:szCs w:val="18"/>
        </w:rPr>
      </w:pPr>
    </w:p>
    <w:p w14:paraId="6317BC63" w14:textId="77777777" w:rsidR="00790AF7" w:rsidRPr="00790AF7" w:rsidRDefault="00790AF7" w:rsidP="00790AF7">
      <w:pPr>
        <w:spacing w:line="276" w:lineRule="auto"/>
        <w:jc w:val="both"/>
        <w:rPr>
          <w:rFonts w:ascii="Arial" w:hAnsi="Arial" w:cs="Arial"/>
          <w:b/>
          <w:bCs/>
          <w:sz w:val="18"/>
          <w:szCs w:val="18"/>
        </w:rPr>
      </w:pPr>
    </w:p>
    <w:p w14:paraId="20A313B5" w14:textId="77777777" w:rsidR="00790AF7" w:rsidRPr="00790AF7" w:rsidRDefault="00790AF7" w:rsidP="00790AF7">
      <w:pPr>
        <w:spacing w:line="276" w:lineRule="auto"/>
        <w:jc w:val="both"/>
        <w:rPr>
          <w:rFonts w:ascii="Arial" w:hAnsi="Arial" w:cs="Arial"/>
          <w:b/>
          <w:bCs/>
          <w:sz w:val="18"/>
          <w:szCs w:val="18"/>
        </w:rPr>
      </w:pPr>
    </w:p>
    <w:p w14:paraId="2B37D641" w14:textId="77777777" w:rsidR="00790AF7" w:rsidRPr="00790AF7" w:rsidRDefault="00790AF7" w:rsidP="00790AF7">
      <w:pPr>
        <w:spacing w:line="276" w:lineRule="auto"/>
        <w:jc w:val="both"/>
        <w:rPr>
          <w:rFonts w:ascii="Arial" w:hAnsi="Arial" w:cs="Arial"/>
          <w:b/>
          <w:bCs/>
          <w:sz w:val="18"/>
          <w:szCs w:val="18"/>
        </w:rPr>
      </w:pPr>
    </w:p>
    <w:p w14:paraId="643FE5AD" w14:textId="77777777" w:rsidR="00790AF7" w:rsidRPr="00001889" w:rsidRDefault="00790AF7" w:rsidP="002B7EAA">
      <w:pPr>
        <w:spacing w:line="276" w:lineRule="auto"/>
        <w:jc w:val="both"/>
        <w:rPr>
          <w:rFonts w:ascii="Arial" w:hAnsi="Arial" w:cs="Arial"/>
          <w:b/>
          <w:sz w:val="18"/>
          <w:szCs w:val="18"/>
        </w:rPr>
      </w:pPr>
    </w:p>
    <w:p w14:paraId="4D93DBAB" w14:textId="77777777" w:rsidR="002B7EAA" w:rsidRPr="00001889" w:rsidRDefault="002B7EAA" w:rsidP="002B7EAA">
      <w:pPr>
        <w:spacing w:line="276" w:lineRule="auto"/>
        <w:rPr>
          <w:rFonts w:ascii="Arial" w:hAnsi="Arial" w:cs="Arial"/>
          <w:color w:val="000000"/>
          <w:sz w:val="18"/>
          <w:szCs w:val="18"/>
        </w:rPr>
      </w:pPr>
    </w:p>
    <w:sectPr w:rsidR="002B7EAA" w:rsidRPr="00001889" w:rsidSect="001A3213">
      <w:headerReference w:type="default" r:id="rId14"/>
      <w:footerReference w:type="even" r:id="rId15"/>
      <w:footerReference w:type="default" r:id="rId16"/>
      <w:pgSz w:w="12240" w:h="15840"/>
      <w:pgMar w:top="2538" w:right="1440" w:bottom="1593" w:left="18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18214" w14:textId="77777777" w:rsidR="00D84E2D" w:rsidRDefault="00D84E2D" w:rsidP="00BB20A1">
      <w:r>
        <w:separator/>
      </w:r>
    </w:p>
  </w:endnote>
  <w:endnote w:type="continuationSeparator" w:id="0">
    <w:p w14:paraId="17F0AAB1" w14:textId="77777777" w:rsidR="00D84E2D" w:rsidRDefault="00D84E2D" w:rsidP="00BB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53DA4" w14:textId="77777777" w:rsidR="001F17C5" w:rsidRDefault="001F17C5" w:rsidP="002524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30A69D6" w14:textId="77777777" w:rsidR="001F17C5" w:rsidRDefault="001F17C5" w:rsidP="001F17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E88F1" w14:textId="77777777" w:rsidR="00BB20A1" w:rsidRDefault="00001889" w:rsidP="00425E10">
    <w:pPr>
      <w:pStyle w:val="Footer"/>
      <w:tabs>
        <w:tab w:val="clear" w:pos="4680"/>
        <w:tab w:val="clear" w:pos="9360"/>
        <w:tab w:val="left" w:pos="1738"/>
        <w:tab w:val="left" w:pos="4951"/>
      </w:tabs>
      <w:ind w:right="360"/>
    </w:pPr>
    <w:r>
      <w:rPr>
        <w:noProof/>
      </w:rPr>
      <mc:AlternateContent>
        <mc:Choice Requires="wps">
          <w:drawing>
            <wp:anchor distT="0" distB="0" distL="114300" distR="114300" simplePos="0" relativeHeight="251657728" behindDoc="0" locked="0" layoutInCell="1" allowOverlap="1" wp14:anchorId="79E68EF5" wp14:editId="1D074378">
              <wp:simplePos x="0" y="0"/>
              <wp:positionH relativeFrom="column">
                <wp:posOffset>5147310</wp:posOffset>
              </wp:positionH>
              <wp:positionV relativeFrom="paragraph">
                <wp:posOffset>125095</wp:posOffset>
              </wp:positionV>
              <wp:extent cx="570230" cy="2914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230" cy="291465"/>
                      </a:xfrm>
                      <a:prstGeom prst="rect">
                        <a:avLst/>
                      </a:prstGeom>
                      <a:solidFill>
                        <a:sysClr val="window" lastClr="FFFFFF"/>
                      </a:solidFill>
                      <a:ln w="6350">
                        <a:noFill/>
                      </a:ln>
                    </wps:spPr>
                    <wps:txbx>
                      <w:txbxContent>
                        <w:p w14:paraId="3AB40CD0" w14:textId="77777777" w:rsidR="005E6D00" w:rsidRPr="009016CA" w:rsidRDefault="001F17C5" w:rsidP="00504350">
                          <w:pPr>
                            <w:jc w:val="right"/>
                            <w:rPr>
                              <w:rFonts w:ascii="Arial" w:hAnsi="Arial" w:cs="Arial"/>
                              <w:color w:val="000000"/>
                              <w:sz w:val="20"/>
                              <w:szCs w:val="16"/>
                            </w:rPr>
                          </w:pPr>
                          <w:r w:rsidRPr="009016CA">
                            <w:rPr>
                              <w:rFonts w:ascii="Arial" w:hAnsi="Arial" w:cs="Arial"/>
                              <w:color w:val="000000"/>
                              <w:sz w:val="20"/>
                              <w:szCs w:val="16"/>
                            </w:rPr>
                            <w:fldChar w:fldCharType="begin"/>
                          </w:r>
                          <w:r w:rsidRPr="009016CA">
                            <w:rPr>
                              <w:rFonts w:ascii="Arial" w:hAnsi="Arial" w:cs="Arial"/>
                              <w:color w:val="000000"/>
                              <w:sz w:val="20"/>
                              <w:szCs w:val="16"/>
                            </w:rPr>
                            <w:instrText xml:space="preserve"> PAGE </w:instrText>
                          </w:r>
                          <w:r w:rsidRPr="009016CA">
                            <w:rPr>
                              <w:rFonts w:ascii="Arial" w:hAnsi="Arial" w:cs="Arial"/>
                              <w:color w:val="000000"/>
                              <w:sz w:val="20"/>
                              <w:szCs w:val="16"/>
                            </w:rPr>
                            <w:fldChar w:fldCharType="separate"/>
                          </w:r>
                          <w:r w:rsidR="00F336FD" w:rsidRPr="009016CA">
                            <w:rPr>
                              <w:rFonts w:ascii="Arial" w:hAnsi="Arial" w:cs="Arial"/>
                              <w:noProof/>
                              <w:color w:val="000000"/>
                              <w:sz w:val="20"/>
                              <w:szCs w:val="16"/>
                            </w:rPr>
                            <w:t>1</w:t>
                          </w:r>
                          <w:r w:rsidRPr="009016CA">
                            <w:rPr>
                              <w:rFonts w:ascii="Arial" w:hAnsi="Arial" w:cs="Arial"/>
                              <w:color w:val="000000"/>
                              <w:sz w:val="20"/>
                              <w:szCs w:val="16"/>
                            </w:rPr>
                            <w:fldChar w:fldCharType="end"/>
                          </w:r>
                          <w:r w:rsidRPr="009016CA">
                            <w:rPr>
                              <w:rFonts w:ascii="Arial" w:hAnsi="Arial" w:cs="Arial"/>
                              <w:color w:val="000000"/>
                              <w:sz w:val="20"/>
                              <w:szCs w:val="16"/>
                            </w:rPr>
                            <w:t xml:space="preserve"> </w:t>
                          </w:r>
                          <w:r w:rsidR="00504350" w:rsidRPr="009016CA">
                            <w:rPr>
                              <w:rFonts w:ascii="Arial" w:hAnsi="Arial" w:cs="Arial"/>
                              <w:color w:val="000000"/>
                              <w:sz w:val="20"/>
                              <w:szCs w:val="16"/>
                            </w:rPr>
                            <w:t>/</w:t>
                          </w:r>
                          <w:r w:rsidRPr="009016CA">
                            <w:rPr>
                              <w:rFonts w:ascii="Arial" w:hAnsi="Arial" w:cs="Arial"/>
                              <w:color w:val="000000"/>
                              <w:sz w:val="20"/>
                              <w:szCs w:val="16"/>
                            </w:rPr>
                            <w:t xml:space="preserve"> </w:t>
                          </w:r>
                          <w:r w:rsidRPr="009016CA">
                            <w:rPr>
                              <w:rFonts w:ascii="Arial" w:hAnsi="Arial" w:cs="Arial"/>
                              <w:color w:val="000000"/>
                              <w:sz w:val="20"/>
                              <w:szCs w:val="16"/>
                            </w:rPr>
                            <w:fldChar w:fldCharType="begin"/>
                          </w:r>
                          <w:r w:rsidRPr="009016CA">
                            <w:rPr>
                              <w:rFonts w:ascii="Arial" w:hAnsi="Arial" w:cs="Arial"/>
                              <w:color w:val="000000"/>
                              <w:sz w:val="20"/>
                              <w:szCs w:val="16"/>
                            </w:rPr>
                            <w:instrText xml:space="preserve"> NUMPAGES </w:instrText>
                          </w:r>
                          <w:r w:rsidRPr="009016CA">
                            <w:rPr>
                              <w:rFonts w:ascii="Arial" w:hAnsi="Arial" w:cs="Arial"/>
                              <w:color w:val="000000"/>
                              <w:sz w:val="20"/>
                              <w:szCs w:val="16"/>
                            </w:rPr>
                            <w:fldChar w:fldCharType="separate"/>
                          </w:r>
                          <w:r w:rsidR="00F336FD" w:rsidRPr="009016CA">
                            <w:rPr>
                              <w:rFonts w:ascii="Arial" w:hAnsi="Arial" w:cs="Arial"/>
                              <w:noProof/>
                              <w:color w:val="000000"/>
                              <w:sz w:val="20"/>
                              <w:szCs w:val="16"/>
                            </w:rPr>
                            <w:t>1</w:t>
                          </w:r>
                          <w:r w:rsidRPr="009016CA">
                            <w:rPr>
                              <w:rFonts w:ascii="Arial" w:hAnsi="Arial" w:cs="Arial"/>
                              <w:color w:val="000000"/>
                              <w:sz w:val="20"/>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68EF5" id="_x0000_t202" coordsize="21600,21600" o:spt="202" path="m,l,21600r21600,l21600,xe">
              <v:stroke joinstyle="miter"/>
              <v:path gradientshapeok="t" o:connecttype="rect"/>
            </v:shapetype>
            <v:shape id="Text Box 1" o:spid="_x0000_s1026" type="#_x0000_t202" style="position:absolute;margin-left:405.3pt;margin-top:9.85pt;width:44.9pt;height:2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" fillcolor="window" stroked="f" strokeweight=".5pt">
              <v:textbox inset="0,0,0,0">
                <w:txbxContent>
                  <w:p w14:paraId="3AB40CD0" w14:textId="77777777" w:rsidR="005E6D00" w:rsidRPr="009016CA" w:rsidRDefault="001F17C5" w:rsidP="00504350">
                    <w:pPr>
                      <w:jc w:val="right"/>
                      <w:rPr>
                        <w:rFonts w:ascii="Arial" w:hAnsi="Arial" w:cs="Arial"/>
                        <w:color w:val="000000"/>
                        <w:sz w:val="20"/>
                        <w:szCs w:val="16"/>
                      </w:rPr>
                    </w:pPr>
                    <w:r w:rsidRPr="009016CA">
                      <w:rPr>
                        <w:rFonts w:ascii="Arial" w:hAnsi="Arial" w:cs="Arial"/>
                        <w:color w:val="000000"/>
                        <w:sz w:val="20"/>
                        <w:szCs w:val="16"/>
                      </w:rPr>
                      <w:fldChar w:fldCharType="begin"/>
                    </w:r>
                    <w:r w:rsidRPr="009016CA">
                      <w:rPr>
                        <w:rFonts w:ascii="Arial" w:hAnsi="Arial" w:cs="Arial"/>
                        <w:color w:val="000000"/>
                        <w:sz w:val="20"/>
                        <w:szCs w:val="16"/>
                      </w:rPr>
                      <w:instrText xml:space="preserve"> PAGE </w:instrText>
                    </w:r>
                    <w:r w:rsidRPr="009016CA">
                      <w:rPr>
                        <w:rFonts w:ascii="Arial" w:hAnsi="Arial" w:cs="Arial"/>
                        <w:color w:val="000000"/>
                        <w:sz w:val="20"/>
                        <w:szCs w:val="16"/>
                      </w:rPr>
                      <w:fldChar w:fldCharType="separate"/>
                    </w:r>
                    <w:r w:rsidR="00F336FD" w:rsidRPr="009016CA">
                      <w:rPr>
                        <w:rFonts w:ascii="Arial" w:hAnsi="Arial" w:cs="Arial"/>
                        <w:noProof/>
                        <w:color w:val="000000"/>
                        <w:sz w:val="20"/>
                        <w:szCs w:val="16"/>
                      </w:rPr>
                      <w:t>1</w:t>
                    </w:r>
                    <w:r w:rsidRPr="009016CA">
                      <w:rPr>
                        <w:rFonts w:ascii="Arial" w:hAnsi="Arial" w:cs="Arial"/>
                        <w:color w:val="000000"/>
                        <w:sz w:val="20"/>
                        <w:szCs w:val="16"/>
                      </w:rPr>
                      <w:fldChar w:fldCharType="end"/>
                    </w:r>
                    <w:r w:rsidRPr="009016CA">
                      <w:rPr>
                        <w:rFonts w:ascii="Arial" w:hAnsi="Arial" w:cs="Arial"/>
                        <w:color w:val="000000"/>
                        <w:sz w:val="20"/>
                        <w:szCs w:val="16"/>
                      </w:rPr>
                      <w:t xml:space="preserve"> </w:t>
                    </w:r>
                    <w:r w:rsidR="00504350" w:rsidRPr="009016CA">
                      <w:rPr>
                        <w:rFonts w:ascii="Arial" w:hAnsi="Arial" w:cs="Arial"/>
                        <w:color w:val="000000"/>
                        <w:sz w:val="20"/>
                        <w:szCs w:val="16"/>
                      </w:rPr>
                      <w:t>/</w:t>
                    </w:r>
                    <w:r w:rsidRPr="009016CA">
                      <w:rPr>
                        <w:rFonts w:ascii="Arial" w:hAnsi="Arial" w:cs="Arial"/>
                        <w:color w:val="000000"/>
                        <w:sz w:val="20"/>
                        <w:szCs w:val="16"/>
                      </w:rPr>
                      <w:t xml:space="preserve"> </w:t>
                    </w:r>
                    <w:r w:rsidRPr="009016CA">
                      <w:rPr>
                        <w:rFonts w:ascii="Arial" w:hAnsi="Arial" w:cs="Arial"/>
                        <w:color w:val="000000"/>
                        <w:sz w:val="20"/>
                        <w:szCs w:val="16"/>
                      </w:rPr>
                      <w:fldChar w:fldCharType="begin"/>
                    </w:r>
                    <w:r w:rsidRPr="009016CA">
                      <w:rPr>
                        <w:rFonts w:ascii="Arial" w:hAnsi="Arial" w:cs="Arial"/>
                        <w:color w:val="000000"/>
                        <w:sz w:val="20"/>
                        <w:szCs w:val="16"/>
                      </w:rPr>
                      <w:instrText xml:space="preserve"> NUMPAGES </w:instrText>
                    </w:r>
                    <w:r w:rsidRPr="009016CA">
                      <w:rPr>
                        <w:rFonts w:ascii="Arial" w:hAnsi="Arial" w:cs="Arial"/>
                        <w:color w:val="000000"/>
                        <w:sz w:val="20"/>
                        <w:szCs w:val="16"/>
                      </w:rPr>
                      <w:fldChar w:fldCharType="separate"/>
                    </w:r>
                    <w:r w:rsidR="00F336FD" w:rsidRPr="009016CA">
                      <w:rPr>
                        <w:rFonts w:ascii="Arial" w:hAnsi="Arial" w:cs="Arial"/>
                        <w:noProof/>
                        <w:color w:val="000000"/>
                        <w:sz w:val="20"/>
                        <w:szCs w:val="16"/>
                      </w:rPr>
                      <w:t>1</w:t>
                    </w:r>
                    <w:r w:rsidRPr="009016CA">
                      <w:rPr>
                        <w:rFonts w:ascii="Arial" w:hAnsi="Arial" w:cs="Arial"/>
                        <w:color w:val="000000"/>
                        <w:sz w:val="20"/>
                        <w:szCs w:val="16"/>
                      </w:rPr>
                      <w:fldChar w:fldCharType="end"/>
                    </w:r>
                  </w:p>
                </w:txbxContent>
              </v:textbox>
            </v:shape>
          </w:pict>
        </mc:Fallback>
      </mc:AlternateContent>
    </w:r>
    <w:r w:rsidR="00D310E7">
      <w:tab/>
    </w:r>
    <w:r w:rsidR="00425E1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AF7A8" w14:textId="77777777" w:rsidR="00D84E2D" w:rsidRDefault="00D84E2D" w:rsidP="00BB20A1">
      <w:r>
        <w:separator/>
      </w:r>
    </w:p>
  </w:footnote>
  <w:footnote w:type="continuationSeparator" w:id="0">
    <w:p w14:paraId="1E21008A" w14:textId="77777777" w:rsidR="00D84E2D" w:rsidRDefault="00D84E2D" w:rsidP="00BB2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5196B" w14:textId="668BB48A" w:rsidR="00BB20A1" w:rsidRDefault="00F842ED" w:rsidP="00BB20A1">
    <w:pPr>
      <w:pStyle w:val="Header"/>
      <w:ind w:left="450"/>
    </w:pPr>
    <w:r>
      <w:rPr>
        <w:noProof/>
      </w:rPr>
      <w:drawing>
        <wp:anchor distT="0" distB="0" distL="114300" distR="114300" simplePos="0" relativeHeight="251658752" behindDoc="0" locked="0" layoutInCell="1" allowOverlap="1" wp14:anchorId="1899FA96" wp14:editId="3DC0D677">
          <wp:simplePos x="0" y="0"/>
          <wp:positionH relativeFrom="column">
            <wp:posOffset>1740535</wp:posOffset>
          </wp:positionH>
          <wp:positionV relativeFrom="paragraph">
            <wp:posOffset>-254000</wp:posOffset>
          </wp:positionV>
          <wp:extent cx="2176272" cy="1243584"/>
          <wp:effectExtent l="0" t="0" r="0" b="1270"/>
          <wp:wrapNone/>
          <wp:docPr id="376809533" name="Picture 2" descr="A logo of a pl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809533" name="Picture 2" descr="A logo of a pla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76272" cy="124358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F17ED"/>
    <w:multiLevelType w:val="hybridMultilevel"/>
    <w:tmpl w:val="27FC3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65630"/>
    <w:multiLevelType w:val="multilevel"/>
    <w:tmpl w:val="91D0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B1370A"/>
    <w:multiLevelType w:val="hybridMultilevel"/>
    <w:tmpl w:val="8ABE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635AC"/>
    <w:multiLevelType w:val="hybridMultilevel"/>
    <w:tmpl w:val="6CAC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603AFF"/>
    <w:multiLevelType w:val="hybridMultilevel"/>
    <w:tmpl w:val="4AB44FA6"/>
    <w:lvl w:ilvl="0" w:tplc="8E444CE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537A71"/>
    <w:multiLevelType w:val="hybridMultilevel"/>
    <w:tmpl w:val="0A8A9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2013846">
    <w:abstractNumId w:val="5"/>
  </w:num>
  <w:num w:numId="2" w16cid:durableId="1644234690">
    <w:abstractNumId w:val="2"/>
  </w:num>
  <w:num w:numId="3" w16cid:durableId="1083720054">
    <w:abstractNumId w:val="4"/>
  </w:num>
  <w:num w:numId="4" w16cid:durableId="869952211">
    <w:abstractNumId w:val="3"/>
  </w:num>
  <w:num w:numId="5" w16cid:durableId="969894255">
    <w:abstractNumId w:val="0"/>
  </w:num>
  <w:num w:numId="6" w16cid:durableId="1776556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cwMjAyMjA1Mzc0MDBQ0lEKTi0uzszPAykwrAUAqPHJaiwAAAA="/>
  </w:docVars>
  <w:rsids>
    <w:rsidRoot w:val="00F660CE"/>
    <w:rsid w:val="00001889"/>
    <w:rsid w:val="00007063"/>
    <w:rsid w:val="00011CA4"/>
    <w:rsid w:val="00013FD7"/>
    <w:rsid w:val="00014BD7"/>
    <w:rsid w:val="000312FB"/>
    <w:rsid w:val="00033D6F"/>
    <w:rsid w:val="0004409E"/>
    <w:rsid w:val="0004434F"/>
    <w:rsid w:val="00047D97"/>
    <w:rsid w:val="0006028D"/>
    <w:rsid w:val="000613CD"/>
    <w:rsid w:val="00064FEF"/>
    <w:rsid w:val="0006582D"/>
    <w:rsid w:val="000715E3"/>
    <w:rsid w:val="000726FF"/>
    <w:rsid w:val="00094FDB"/>
    <w:rsid w:val="000A20A8"/>
    <w:rsid w:val="000A46B8"/>
    <w:rsid w:val="000B05BE"/>
    <w:rsid w:val="000B090F"/>
    <w:rsid w:val="000B2558"/>
    <w:rsid w:val="000D10C2"/>
    <w:rsid w:val="000D2A95"/>
    <w:rsid w:val="000D55BB"/>
    <w:rsid w:val="000E0444"/>
    <w:rsid w:val="000E1729"/>
    <w:rsid w:val="000E3C48"/>
    <w:rsid w:val="000F070C"/>
    <w:rsid w:val="000F1D8B"/>
    <w:rsid w:val="000F41F6"/>
    <w:rsid w:val="00101D04"/>
    <w:rsid w:val="00107F31"/>
    <w:rsid w:val="00115DC5"/>
    <w:rsid w:val="00135DE3"/>
    <w:rsid w:val="00146F6B"/>
    <w:rsid w:val="00151B38"/>
    <w:rsid w:val="00152E2E"/>
    <w:rsid w:val="001537BF"/>
    <w:rsid w:val="00166253"/>
    <w:rsid w:val="00170282"/>
    <w:rsid w:val="001712BF"/>
    <w:rsid w:val="00184D21"/>
    <w:rsid w:val="001A3213"/>
    <w:rsid w:val="001B42D5"/>
    <w:rsid w:val="001B50FC"/>
    <w:rsid w:val="001B5E95"/>
    <w:rsid w:val="001B79A9"/>
    <w:rsid w:val="001D4C17"/>
    <w:rsid w:val="001E5F06"/>
    <w:rsid w:val="001F17C5"/>
    <w:rsid w:val="002042D9"/>
    <w:rsid w:val="002106A9"/>
    <w:rsid w:val="002126E3"/>
    <w:rsid w:val="00220079"/>
    <w:rsid w:val="00225D31"/>
    <w:rsid w:val="0023065E"/>
    <w:rsid w:val="002367A2"/>
    <w:rsid w:val="00245C15"/>
    <w:rsid w:val="00252400"/>
    <w:rsid w:val="0025545F"/>
    <w:rsid w:val="00277F12"/>
    <w:rsid w:val="00284671"/>
    <w:rsid w:val="00284F5A"/>
    <w:rsid w:val="00287921"/>
    <w:rsid w:val="0029547C"/>
    <w:rsid w:val="002966E6"/>
    <w:rsid w:val="002A0DB6"/>
    <w:rsid w:val="002A362C"/>
    <w:rsid w:val="002A46D7"/>
    <w:rsid w:val="002B3912"/>
    <w:rsid w:val="002B7EA2"/>
    <w:rsid w:val="002B7EAA"/>
    <w:rsid w:val="002D0758"/>
    <w:rsid w:val="002D4236"/>
    <w:rsid w:val="002F0D6E"/>
    <w:rsid w:val="003068C7"/>
    <w:rsid w:val="00307597"/>
    <w:rsid w:val="00317713"/>
    <w:rsid w:val="00324DBA"/>
    <w:rsid w:val="0033190E"/>
    <w:rsid w:val="00335CC1"/>
    <w:rsid w:val="003418BB"/>
    <w:rsid w:val="00342C12"/>
    <w:rsid w:val="003462F9"/>
    <w:rsid w:val="00350343"/>
    <w:rsid w:val="00361C55"/>
    <w:rsid w:val="003714AF"/>
    <w:rsid w:val="003730C9"/>
    <w:rsid w:val="00384C04"/>
    <w:rsid w:val="00386B8F"/>
    <w:rsid w:val="003954C0"/>
    <w:rsid w:val="003957C4"/>
    <w:rsid w:val="00395B41"/>
    <w:rsid w:val="00397948"/>
    <w:rsid w:val="003A1C32"/>
    <w:rsid w:val="003B0E6E"/>
    <w:rsid w:val="003B25CF"/>
    <w:rsid w:val="003C33CA"/>
    <w:rsid w:val="003D3E5F"/>
    <w:rsid w:val="003D41CD"/>
    <w:rsid w:val="003F0721"/>
    <w:rsid w:val="003F19DA"/>
    <w:rsid w:val="00402730"/>
    <w:rsid w:val="00403543"/>
    <w:rsid w:val="00412E30"/>
    <w:rsid w:val="00415DE6"/>
    <w:rsid w:val="00425E10"/>
    <w:rsid w:val="0043255E"/>
    <w:rsid w:val="00440FC5"/>
    <w:rsid w:val="00444B37"/>
    <w:rsid w:val="004511B1"/>
    <w:rsid w:val="004612A4"/>
    <w:rsid w:val="004802F7"/>
    <w:rsid w:val="00485E95"/>
    <w:rsid w:val="004944FA"/>
    <w:rsid w:val="004A2B14"/>
    <w:rsid w:val="004A691C"/>
    <w:rsid w:val="004A6DB9"/>
    <w:rsid w:val="004B572B"/>
    <w:rsid w:val="004C173A"/>
    <w:rsid w:val="004E3EF0"/>
    <w:rsid w:val="00504350"/>
    <w:rsid w:val="00506971"/>
    <w:rsid w:val="00522866"/>
    <w:rsid w:val="0053111C"/>
    <w:rsid w:val="00532B07"/>
    <w:rsid w:val="005339B7"/>
    <w:rsid w:val="00533F3B"/>
    <w:rsid w:val="00550787"/>
    <w:rsid w:val="00554E9C"/>
    <w:rsid w:val="00561878"/>
    <w:rsid w:val="00572980"/>
    <w:rsid w:val="00586D09"/>
    <w:rsid w:val="0059795E"/>
    <w:rsid w:val="005A1034"/>
    <w:rsid w:val="005A6E0B"/>
    <w:rsid w:val="005B0877"/>
    <w:rsid w:val="005C6805"/>
    <w:rsid w:val="005D74D5"/>
    <w:rsid w:val="005E2D7D"/>
    <w:rsid w:val="005E4550"/>
    <w:rsid w:val="005E4AF6"/>
    <w:rsid w:val="005E6D00"/>
    <w:rsid w:val="005F0DD8"/>
    <w:rsid w:val="005F388D"/>
    <w:rsid w:val="00605E4C"/>
    <w:rsid w:val="00611219"/>
    <w:rsid w:val="00612689"/>
    <w:rsid w:val="00612728"/>
    <w:rsid w:val="00620043"/>
    <w:rsid w:val="00625E0B"/>
    <w:rsid w:val="00627D67"/>
    <w:rsid w:val="0063625B"/>
    <w:rsid w:val="00637B35"/>
    <w:rsid w:val="00646369"/>
    <w:rsid w:val="006530CA"/>
    <w:rsid w:val="006675A9"/>
    <w:rsid w:val="0068190E"/>
    <w:rsid w:val="00697E73"/>
    <w:rsid w:val="006D13C4"/>
    <w:rsid w:val="006E53C1"/>
    <w:rsid w:val="00706DCB"/>
    <w:rsid w:val="00713BB7"/>
    <w:rsid w:val="007159E1"/>
    <w:rsid w:val="007468AD"/>
    <w:rsid w:val="00752D51"/>
    <w:rsid w:val="00753CAF"/>
    <w:rsid w:val="00760119"/>
    <w:rsid w:val="00774695"/>
    <w:rsid w:val="0077487C"/>
    <w:rsid w:val="007808E7"/>
    <w:rsid w:val="00786315"/>
    <w:rsid w:val="00790AF7"/>
    <w:rsid w:val="00797035"/>
    <w:rsid w:val="007A1248"/>
    <w:rsid w:val="007A1A62"/>
    <w:rsid w:val="007A1AA0"/>
    <w:rsid w:val="007A68B1"/>
    <w:rsid w:val="007E05F9"/>
    <w:rsid w:val="007F77CE"/>
    <w:rsid w:val="00800B95"/>
    <w:rsid w:val="00801951"/>
    <w:rsid w:val="00811E40"/>
    <w:rsid w:val="008219D3"/>
    <w:rsid w:val="00856A03"/>
    <w:rsid w:val="008861FF"/>
    <w:rsid w:val="00892913"/>
    <w:rsid w:val="00892AC0"/>
    <w:rsid w:val="008B50C4"/>
    <w:rsid w:val="008C2DB5"/>
    <w:rsid w:val="008D586B"/>
    <w:rsid w:val="008D62AA"/>
    <w:rsid w:val="008E4A66"/>
    <w:rsid w:val="009005E7"/>
    <w:rsid w:val="009016CA"/>
    <w:rsid w:val="0090381A"/>
    <w:rsid w:val="00910F26"/>
    <w:rsid w:val="00922CCE"/>
    <w:rsid w:val="00933960"/>
    <w:rsid w:val="00943255"/>
    <w:rsid w:val="00947D24"/>
    <w:rsid w:val="00954EE3"/>
    <w:rsid w:val="0095509D"/>
    <w:rsid w:val="00956699"/>
    <w:rsid w:val="0095690C"/>
    <w:rsid w:val="00956E14"/>
    <w:rsid w:val="009631F6"/>
    <w:rsid w:val="009731BF"/>
    <w:rsid w:val="00987744"/>
    <w:rsid w:val="00997F08"/>
    <w:rsid w:val="009B4F6E"/>
    <w:rsid w:val="009C4D1D"/>
    <w:rsid w:val="009C5B8A"/>
    <w:rsid w:val="009C61FA"/>
    <w:rsid w:val="009D08D6"/>
    <w:rsid w:val="009E17E8"/>
    <w:rsid w:val="009E649B"/>
    <w:rsid w:val="009F2AE4"/>
    <w:rsid w:val="009F2DE5"/>
    <w:rsid w:val="009F462C"/>
    <w:rsid w:val="00A04272"/>
    <w:rsid w:val="00A27951"/>
    <w:rsid w:val="00A36F57"/>
    <w:rsid w:val="00A4200C"/>
    <w:rsid w:val="00A50ECB"/>
    <w:rsid w:val="00A535E7"/>
    <w:rsid w:val="00A5426E"/>
    <w:rsid w:val="00A630AF"/>
    <w:rsid w:val="00A66EBD"/>
    <w:rsid w:val="00A66F62"/>
    <w:rsid w:val="00A6711D"/>
    <w:rsid w:val="00A817A1"/>
    <w:rsid w:val="00A8359F"/>
    <w:rsid w:val="00A87A01"/>
    <w:rsid w:val="00A91F55"/>
    <w:rsid w:val="00A93485"/>
    <w:rsid w:val="00A97B81"/>
    <w:rsid w:val="00AA36FE"/>
    <w:rsid w:val="00AA4078"/>
    <w:rsid w:val="00AB012F"/>
    <w:rsid w:val="00AC1A78"/>
    <w:rsid w:val="00AD0401"/>
    <w:rsid w:val="00AE2ABC"/>
    <w:rsid w:val="00AF5B4F"/>
    <w:rsid w:val="00B020A8"/>
    <w:rsid w:val="00B05C78"/>
    <w:rsid w:val="00B11D73"/>
    <w:rsid w:val="00B127D3"/>
    <w:rsid w:val="00B25824"/>
    <w:rsid w:val="00B33487"/>
    <w:rsid w:val="00B36225"/>
    <w:rsid w:val="00B574C4"/>
    <w:rsid w:val="00B80AFD"/>
    <w:rsid w:val="00B90822"/>
    <w:rsid w:val="00B92572"/>
    <w:rsid w:val="00BA0D06"/>
    <w:rsid w:val="00BA127D"/>
    <w:rsid w:val="00BA18B8"/>
    <w:rsid w:val="00BB20A1"/>
    <w:rsid w:val="00BC0C1E"/>
    <w:rsid w:val="00BC0E95"/>
    <w:rsid w:val="00BC4194"/>
    <w:rsid w:val="00BC7DE9"/>
    <w:rsid w:val="00BD260A"/>
    <w:rsid w:val="00BE40A1"/>
    <w:rsid w:val="00BF5079"/>
    <w:rsid w:val="00BF7248"/>
    <w:rsid w:val="00C11157"/>
    <w:rsid w:val="00C123F0"/>
    <w:rsid w:val="00C14173"/>
    <w:rsid w:val="00C15E9C"/>
    <w:rsid w:val="00C2211D"/>
    <w:rsid w:val="00C60FD8"/>
    <w:rsid w:val="00C61E68"/>
    <w:rsid w:val="00C625BF"/>
    <w:rsid w:val="00C64C44"/>
    <w:rsid w:val="00C70911"/>
    <w:rsid w:val="00C71F07"/>
    <w:rsid w:val="00C7399D"/>
    <w:rsid w:val="00C740B8"/>
    <w:rsid w:val="00C81DDF"/>
    <w:rsid w:val="00CA5110"/>
    <w:rsid w:val="00CA641D"/>
    <w:rsid w:val="00CB4E28"/>
    <w:rsid w:val="00CB6390"/>
    <w:rsid w:val="00CD0935"/>
    <w:rsid w:val="00CD62EF"/>
    <w:rsid w:val="00CE47BE"/>
    <w:rsid w:val="00CE6C45"/>
    <w:rsid w:val="00D0162D"/>
    <w:rsid w:val="00D12DAA"/>
    <w:rsid w:val="00D15385"/>
    <w:rsid w:val="00D17467"/>
    <w:rsid w:val="00D2129E"/>
    <w:rsid w:val="00D310E7"/>
    <w:rsid w:val="00D36910"/>
    <w:rsid w:val="00D50C73"/>
    <w:rsid w:val="00D5711F"/>
    <w:rsid w:val="00D73348"/>
    <w:rsid w:val="00D744B1"/>
    <w:rsid w:val="00D84E2D"/>
    <w:rsid w:val="00D9214A"/>
    <w:rsid w:val="00D955C1"/>
    <w:rsid w:val="00DA00AA"/>
    <w:rsid w:val="00DA04BA"/>
    <w:rsid w:val="00DA4062"/>
    <w:rsid w:val="00DB4DE0"/>
    <w:rsid w:val="00DB5A14"/>
    <w:rsid w:val="00DC6036"/>
    <w:rsid w:val="00DD1492"/>
    <w:rsid w:val="00DD326D"/>
    <w:rsid w:val="00DE1057"/>
    <w:rsid w:val="00DE4EDF"/>
    <w:rsid w:val="00E261D8"/>
    <w:rsid w:val="00E26C71"/>
    <w:rsid w:val="00E33982"/>
    <w:rsid w:val="00E3626D"/>
    <w:rsid w:val="00E45439"/>
    <w:rsid w:val="00E60AD9"/>
    <w:rsid w:val="00E61F74"/>
    <w:rsid w:val="00E73C6E"/>
    <w:rsid w:val="00E74266"/>
    <w:rsid w:val="00E952CA"/>
    <w:rsid w:val="00EA215E"/>
    <w:rsid w:val="00EA7043"/>
    <w:rsid w:val="00EB60C8"/>
    <w:rsid w:val="00EC2946"/>
    <w:rsid w:val="00ED2B50"/>
    <w:rsid w:val="00EE1481"/>
    <w:rsid w:val="00EE2B3C"/>
    <w:rsid w:val="00EE6CD9"/>
    <w:rsid w:val="00F06CEA"/>
    <w:rsid w:val="00F10E69"/>
    <w:rsid w:val="00F14139"/>
    <w:rsid w:val="00F17373"/>
    <w:rsid w:val="00F2574D"/>
    <w:rsid w:val="00F3009A"/>
    <w:rsid w:val="00F336FD"/>
    <w:rsid w:val="00F34DF4"/>
    <w:rsid w:val="00F42462"/>
    <w:rsid w:val="00F454FC"/>
    <w:rsid w:val="00F53C3F"/>
    <w:rsid w:val="00F660CE"/>
    <w:rsid w:val="00F75520"/>
    <w:rsid w:val="00F77036"/>
    <w:rsid w:val="00F8162F"/>
    <w:rsid w:val="00F81986"/>
    <w:rsid w:val="00F84192"/>
    <w:rsid w:val="00F842ED"/>
    <w:rsid w:val="00F95DA7"/>
    <w:rsid w:val="00F960C1"/>
    <w:rsid w:val="00FA7F5D"/>
    <w:rsid w:val="00FB67F2"/>
    <w:rsid w:val="00FE5D22"/>
    <w:rsid w:val="00FF3284"/>
    <w:rsid w:val="0E09A87E"/>
    <w:rsid w:val="19FCD54E"/>
    <w:rsid w:val="1A31FFD4"/>
    <w:rsid w:val="1A654C71"/>
    <w:rsid w:val="22AE5777"/>
    <w:rsid w:val="331DFE7F"/>
    <w:rsid w:val="3AEC5896"/>
    <w:rsid w:val="3F6E5A66"/>
    <w:rsid w:val="73CB0F1D"/>
    <w:rsid w:val="79B6B1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A389A"/>
  <w14:defaultImageDpi w14:val="32767"/>
  <w15:chartTrackingRefBased/>
  <w15:docId w15:val="{2877D781-044E-AC4A-BE73-D2CB093D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0A1"/>
    <w:pPr>
      <w:tabs>
        <w:tab w:val="center" w:pos="4680"/>
        <w:tab w:val="right" w:pos="9360"/>
      </w:tabs>
    </w:pPr>
  </w:style>
  <w:style w:type="character" w:customStyle="1" w:styleId="HeaderChar">
    <w:name w:val="Header Char"/>
    <w:basedOn w:val="DefaultParagraphFont"/>
    <w:link w:val="Header"/>
    <w:uiPriority w:val="99"/>
    <w:rsid w:val="00BB20A1"/>
  </w:style>
  <w:style w:type="paragraph" w:styleId="Footer">
    <w:name w:val="footer"/>
    <w:basedOn w:val="Normal"/>
    <w:link w:val="FooterChar"/>
    <w:uiPriority w:val="99"/>
    <w:unhideWhenUsed/>
    <w:rsid w:val="00BB20A1"/>
    <w:pPr>
      <w:tabs>
        <w:tab w:val="center" w:pos="4680"/>
        <w:tab w:val="right" w:pos="9360"/>
      </w:tabs>
    </w:pPr>
  </w:style>
  <w:style w:type="character" w:customStyle="1" w:styleId="FooterChar">
    <w:name w:val="Footer Char"/>
    <w:basedOn w:val="DefaultParagraphFont"/>
    <w:link w:val="Footer"/>
    <w:uiPriority w:val="99"/>
    <w:rsid w:val="00BB20A1"/>
  </w:style>
  <w:style w:type="character" w:styleId="PageNumber">
    <w:name w:val="page number"/>
    <w:basedOn w:val="DefaultParagraphFont"/>
    <w:uiPriority w:val="99"/>
    <w:semiHidden/>
    <w:unhideWhenUsed/>
    <w:rsid w:val="001F17C5"/>
  </w:style>
  <w:style w:type="paragraph" w:styleId="ListParagraph">
    <w:name w:val="List Paragraph"/>
    <w:basedOn w:val="Normal"/>
    <w:uiPriority w:val="34"/>
    <w:qFormat/>
    <w:rsid w:val="00386B8F"/>
    <w:pPr>
      <w:ind w:left="720"/>
    </w:pPr>
    <w:rPr>
      <w:rFonts w:cs="Calibri"/>
      <w:sz w:val="22"/>
      <w:szCs w:val="22"/>
    </w:rPr>
  </w:style>
  <w:style w:type="character" w:styleId="Hyperlink">
    <w:name w:val="Hyperlink"/>
    <w:uiPriority w:val="99"/>
    <w:unhideWhenUsed/>
    <w:rsid w:val="008D586B"/>
    <w:rPr>
      <w:color w:val="0563C1"/>
      <w:u w:val="single"/>
    </w:rPr>
  </w:style>
  <w:style w:type="character" w:styleId="UnresolvedMention">
    <w:name w:val="Unresolved Mention"/>
    <w:uiPriority w:val="99"/>
    <w:rsid w:val="008D586B"/>
    <w:rPr>
      <w:color w:val="605E5C"/>
      <w:shd w:val="clear" w:color="auto" w:fill="E1DFDD"/>
    </w:rPr>
  </w:style>
  <w:style w:type="character" w:styleId="FollowedHyperlink">
    <w:name w:val="FollowedHyperlink"/>
    <w:uiPriority w:val="99"/>
    <w:semiHidden/>
    <w:unhideWhenUsed/>
    <w:rsid w:val="00BE40A1"/>
    <w:rPr>
      <w:color w:val="954F72"/>
      <w:u w:val="single"/>
    </w:rPr>
  </w:style>
  <w:style w:type="paragraph" w:styleId="Revision">
    <w:name w:val="Revision"/>
    <w:hidden/>
    <w:uiPriority w:val="99"/>
    <w:semiHidden/>
    <w:rsid w:val="00F8162F"/>
    <w:rPr>
      <w:sz w:val="24"/>
      <w:szCs w:val="24"/>
    </w:rPr>
  </w:style>
  <w:style w:type="character" w:customStyle="1" w:styleId="normaltextrun">
    <w:name w:val="normaltextrun"/>
    <w:basedOn w:val="DefaultParagraphFont"/>
    <w:rsid w:val="00166253"/>
  </w:style>
  <w:style w:type="character" w:customStyle="1" w:styleId="eop">
    <w:name w:val="eop"/>
    <w:basedOn w:val="DefaultParagraphFont"/>
    <w:rsid w:val="00166253"/>
  </w:style>
  <w:style w:type="character" w:styleId="CommentReference">
    <w:name w:val="annotation reference"/>
    <w:basedOn w:val="DefaultParagraphFont"/>
    <w:uiPriority w:val="99"/>
    <w:semiHidden/>
    <w:unhideWhenUsed/>
    <w:rsid w:val="00F3009A"/>
    <w:rPr>
      <w:sz w:val="16"/>
      <w:szCs w:val="16"/>
    </w:rPr>
  </w:style>
  <w:style w:type="paragraph" w:styleId="CommentText">
    <w:name w:val="annotation text"/>
    <w:basedOn w:val="Normal"/>
    <w:link w:val="CommentTextChar"/>
    <w:uiPriority w:val="99"/>
    <w:unhideWhenUsed/>
    <w:rsid w:val="00F3009A"/>
    <w:rPr>
      <w:sz w:val="20"/>
      <w:szCs w:val="20"/>
    </w:rPr>
  </w:style>
  <w:style w:type="character" w:customStyle="1" w:styleId="CommentTextChar">
    <w:name w:val="Comment Text Char"/>
    <w:basedOn w:val="DefaultParagraphFont"/>
    <w:link w:val="CommentText"/>
    <w:uiPriority w:val="99"/>
    <w:rsid w:val="00F3009A"/>
  </w:style>
  <w:style w:type="paragraph" w:styleId="CommentSubject">
    <w:name w:val="annotation subject"/>
    <w:basedOn w:val="CommentText"/>
    <w:next w:val="CommentText"/>
    <w:link w:val="CommentSubjectChar"/>
    <w:uiPriority w:val="99"/>
    <w:semiHidden/>
    <w:unhideWhenUsed/>
    <w:rsid w:val="00F3009A"/>
    <w:rPr>
      <w:b/>
      <w:bCs/>
    </w:rPr>
  </w:style>
  <w:style w:type="character" w:customStyle="1" w:styleId="CommentSubjectChar">
    <w:name w:val="Comment Subject Char"/>
    <w:basedOn w:val="CommentTextChar"/>
    <w:link w:val="CommentSubject"/>
    <w:uiPriority w:val="99"/>
    <w:semiHidden/>
    <w:rsid w:val="00F3009A"/>
    <w:rPr>
      <w:b/>
      <w:bCs/>
    </w:rPr>
  </w:style>
  <w:style w:type="character" w:customStyle="1" w:styleId="ui-provider">
    <w:name w:val="ui-provider"/>
    <w:basedOn w:val="DefaultParagraphFont"/>
    <w:rsid w:val="00612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433083">
      <w:bodyDiv w:val="1"/>
      <w:marLeft w:val="0"/>
      <w:marRight w:val="0"/>
      <w:marTop w:val="0"/>
      <w:marBottom w:val="0"/>
      <w:divBdr>
        <w:top w:val="none" w:sz="0" w:space="0" w:color="auto"/>
        <w:left w:val="none" w:sz="0" w:space="0" w:color="auto"/>
        <w:bottom w:val="none" w:sz="0" w:space="0" w:color="auto"/>
        <w:right w:val="none" w:sz="0" w:space="0" w:color="auto"/>
      </w:divBdr>
    </w:div>
    <w:div w:id="267472283">
      <w:bodyDiv w:val="1"/>
      <w:marLeft w:val="0"/>
      <w:marRight w:val="0"/>
      <w:marTop w:val="0"/>
      <w:marBottom w:val="0"/>
      <w:divBdr>
        <w:top w:val="none" w:sz="0" w:space="0" w:color="auto"/>
        <w:left w:val="none" w:sz="0" w:space="0" w:color="auto"/>
        <w:bottom w:val="none" w:sz="0" w:space="0" w:color="auto"/>
        <w:right w:val="none" w:sz="0" w:space="0" w:color="auto"/>
      </w:divBdr>
    </w:div>
    <w:div w:id="435099308">
      <w:bodyDiv w:val="1"/>
      <w:marLeft w:val="0"/>
      <w:marRight w:val="0"/>
      <w:marTop w:val="0"/>
      <w:marBottom w:val="0"/>
      <w:divBdr>
        <w:top w:val="none" w:sz="0" w:space="0" w:color="auto"/>
        <w:left w:val="none" w:sz="0" w:space="0" w:color="auto"/>
        <w:bottom w:val="none" w:sz="0" w:space="0" w:color="auto"/>
        <w:right w:val="none" w:sz="0" w:space="0" w:color="auto"/>
      </w:divBdr>
    </w:div>
    <w:div w:id="546113517">
      <w:bodyDiv w:val="1"/>
      <w:marLeft w:val="0"/>
      <w:marRight w:val="0"/>
      <w:marTop w:val="0"/>
      <w:marBottom w:val="0"/>
      <w:divBdr>
        <w:top w:val="none" w:sz="0" w:space="0" w:color="auto"/>
        <w:left w:val="none" w:sz="0" w:space="0" w:color="auto"/>
        <w:bottom w:val="none" w:sz="0" w:space="0" w:color="auto"/>
        <w:right w:val="none" w:sz="0" w:space="0" w:color="auto"/>
      </w:divBdr>
    </w:div>
    <w:div w:id="550657831">
      <w:bodyDiv w:val="1"/>
      <w:marLeft w:val="0"/>
      <w:marRight w:val="0"/>
      <w:marTop w:val="0"/>
      <w:marBottom w:val="0"/>
      <w:divBdr>
        <w:top w:val="none" w:sz="0" w:space="0" w:color="auto"/>
        <w:left w:val="none" w:sz="0" w:space="0" w:color="auto"/>
        <w:bottom w:val="none" w:sz="0" w:space="0" w:color="auto"/>
        <w:right w:val="none" w:sz="0" w:space="0" w:color="auto"/>
      </w:divBdr>
    </w:div>
    <w:div w:id="556863098">
      <w:bodyDiv w:val="1"/>
      <w:marLeft w:val="0"/>
      <w:marRight w:val="0"/>
      <w:marTop w:val="0"/>
      <w:marBottom w:val="0"/>
      <w:divBdr>
        <w:top w:val="none" w:sz="0" w:space="0" w:color="auto"/>
        <w:left w:val="none" w:sz="0" w:space="0" w:color="auto"/>
        <w:bottom w:val="none" w:sz="0" w:space="0" w:color="auto"/>
        <w:right w:val="none" w:sz="0" w:space="0" w:color="auto"/>
      </w:divBdr>
    </w:div>
    <w:div w:id="649790615">
      <w:bodyDiv w:val="1"/>
      <w:marLeft w:val="0"/>
      <w:marRight w:val="0"/>
      <w:marTop w:val="0"/>
      <w:marBottom w:val="0"/>
      <w:divBdr>
        <w:top w:val="none" w:sz="0" w:space="0" w:color="auto"/>
        <w:left w:val="none" w:sz="0" w:space="0" w:color="auto"/>
        <w:bottom w:val="none" w:sz="0" w:space="0" w:color="auto"/>
        <w:right w:val="none" w:sz="0" w:space="0" w:color="auto"/>
      </w:divBdr>
    </w:div>
    <w:div w:id="801657699">
      <w:bodyDiv w:val="1"/>
      <w:marLeft w:val="0"/>
      <w:marRight w:val="0"/>
      <w:marTop w:val="0"/>
      <w:marBottom w:val="0"/>
      <w:divBdr>
        <w:top w:val="none" w:sz="0" w:space="0" w:color="auto"/>
        <w:left w:val="none" w:sz="0" w:space="0" w:color="auto"/>
        <w:bottom w:val="none" w:sz="0" w:space="0" w:color="auto"/>
        <w:right w:val="none" w:sz="0" w:space="0" w:color="auto"/>
      </w:divBdr>
    </w:div>
    <w:div w:id="833569177">
      <w:bodyDiv w:val="1"/>
      <w:marLeft w:val="0"/>
      <w:marRight w:val="0"/>
      <w:marTop w:val="0"/>
      <w:marBottom w:val="0"/>
      <w:divBdr>
        <w:top w:val="none" w:sz="0" w:space="0" w:color="auto"/>
        <w:left w:val="none" w:sz="0" w:space="0" w:color="auto"/>
        <w:bottom w:val="none" w:sz="0" w:space="0" w:color="auto"/>
        <w:right w:val="none" w:sz="0" w:space="0" w:color="auto"/>
      </w:divBdr>
    </w:div>
    <w:div w:id="843127479">
      <w:bodyDiv w:val="1"/>
      <w:marLeft w:val="0"/>
      <w:marRight w:val="0"/>
      <w:marTop w:val="0"/>
      <w:marBottom w:val="0"/>
      <w:divBdr>
        <w:top w:val="none" w:sz="0" w:space="0" w:color="auto"/>
        <w:left w:val="none" w:sz="0" w:space="0" w:color="auto"/>
        <w:bottom w:val="none" w:sz="0" w:space="0" w:color="auto"/>
        <w:right w:val="none" w:sz="0" w:space="0" w:color="auto"/>
      </w:divBdr>
    </w:div>
    <w:div w:id="867261025">
      <w:bodyDiv w:val="1"/>
      <w:marLeft w:val="0"/>
      <w:marRight w:val="0"/>
      <w:marTop w:val="0"/>
      <w:marBottom w:val="0"/>
      <w:divBdr>
        <w:top w:val="none" w:sz="0" w:space="0" w:color="auto"/>
        <w:left w:val="none" w:sz="0" w:space="0" w:color="auto"/>
        <w:bottom w:val="none" w:sz="0" w:space="0" w:color="auto"/>
        <w:right w:val="none" w:sz="0" w:space="0" w:color="auto"/>
      </w:divBdr>
    </w:div>
    <w:div w:id="886140909">
      <w:bodyDiv w:val="1"/>
      <w:marLeft w:val="0"/>
      <w:marRight w:val="0"/>
      <w:marTop w:val="0"/>
      <w:marBottom w:val="0"/>
      <w:divBdr>
        <w:top w:val="none" w:sz="0" w:space="0" w:color="auto"/>
        <w:left w:val="none" w:sz="0" w:space="0" w:color="auto"/>
        <w:bottom w:val="none" w:sz="0" w:space="0" w:color="auto"/>
        <w:right w:val="none" w:sz="0" w:space="0" w:color="auto"/>
      </w:divBdr>
    </w:div>
    <w:div w:id="890654266">
      <w:bodyDiv w:val="1"/>
      <w:marLeft w:val="0"/>
      <w:marRight w:val="0"/>
      <w:marTop w:val="0"/>
      <w:marBottom w:val="0"/>
      <w:divBdr>
        <w:top w:val="none" w:sz="0" w:space="0" w:color="auto"/>
        <w:left w:val="none" w:sz="0" w:space="0" w:color="auto"/>
        <w:bottom w:val="none" w:sz="0" w:space="0" w:color="auto"/>
        <w:right w:val="none" w:sz="0" w:space="0" w:color="auto"/>
      </w:divBdr>
    </w:div>
    <w:div w:id="1136067786">
      <w:bodyDiv w:val="1"/>
      <w:marLeft w:val="0"/>
      <w:marRight w:val="0"/>
      <w:marTop w:val="0"/>
      <w:marBottom w:val="0"/>
      <w:divBdr>
        <w:top w:val="none" w:sz="0" w:space="0" w:color="auto"/>
        <w:left w:val="none" w:sz="0" w:space="0" w:color="auto"/>
        <w:bottom w:val="none" w:sz="0" w:space="0" w:color="auto"/>
        <w:right w:val="none" w:sz="0" w:space="0" w:color="auto"/>
      </w:divBdr>
    </w:div>
    <w:div w:id="1172332623">
      <w:bodyDiv w:val="1"/>
      <w:marLeft w:val="0"/>
      <w:marRight w:val="0"/>
      <w:marTop w:val="0"/>
      <w:marBottom w:val="0"/>
      <w:divBdr>
        <w:top w:val="none" w:sz="0" w:space="0" w:color="auto"/>
        <w:left w:val="none" w:sz="0" w:space="0" w:color="auto"/>
        <w:bottom w:val="none" w:sz="0" w:space="0" w:color="auto"/>
        <w:right w:val="none" w:sz="0" w:space="0" w:color="auto"/>
      </w:divBdr>
    </w:div>
    <w:div w:id="1425958599">
      <w:bodyDiv w:val="1"/>
      <w:marLeft w:val="0"/>
      <w:marRight w:val="0"/>
      <w:marTop w:val="0"/>
      <w:marBottom w:val="0"/>
      <w:divBdr>
        <w:top w:val="none" w:sz="0" w:space="0" w:color="auto"/>
        <w:left w:val="none" w:sz="0" w:space="0" w:color="auto"/>
        <w:bottom w:val="none" w:sz="0" w:space="0" w:color="auto"/>
        <w:right w:val="none" w:sz="0" w:space="0" w:color="auto"/>
      </w:divBdr>
    </w:div>
    <w:div w:id="1480075228">
      <w:bodyDiv w:val="1"/>
      <w:marLeft w:val="0"/>
      <w:marRight w:val="0"/>
      <w:marTop w:val="0"/>
      <w:marBottom w:val="0"/>
      <w:divBdr>
        <w:top w:val="none" w:sz="0" w:space="0" w:color="auto"/>
        <w:left w:val="none" w:sz="0" w:space="0" w:color="auto"/>
        <w:bottom w:val="none" w:sz="0" w:space="0" w:color="auto"/>
        <w:right w:val="none" w:sz="0" w:space="0" w:color="auto"/>
      </w:divBdr>
    </w:div>
    <w:div w:id="1617984352">
      <w:bodyDiv w:val="1"/>
      <w:marLeft w:val="0"/>
      <w:marRight w:val="0"/>
      <w:marTop w:val="0"/>
      <w:marBottom w:val="0"/>
      <w:divBdr>
        <w:top w:val="none" w:sz="0" w:space="0" w:color="auto"/>
        <w:left w:val="none" w:sz="0" w:space="0" w:color="auto"/>
        <w:bottom w:val="none" w:sz="0" w:space="0" w:color="auto"/>
        <w:right w:val="none" w:sz="0" w:space="0" w:color="auto"/>
      </w:divBdr>
    </w:div>
    <w:div w:id="1987272937">
      <w:bodyDiv w:val="1"/>
      <w:marLeft w:val="0"/>
      <w:marRight w:val="0"/>
      <w:marTop w:val="0"/>
      <w:marBottom w:val="0"/>
      <w:divBdr>
        <w:top w:val="none" w:sz="0" w:space="0" w:color="auto"/>
        <w:left w:val="none" w:sz="0" w:space="0" w:color="auto"/>
        <w:bottom w:val="none" w:sz="0" w:space="0" w:color="auto"/>
        <w:right w:val="none" w:sz="0" w:space="0" w:color="auto"/>
      </w:divBdr>
    </w:div>
    <w:div w:id="202076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antisua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puast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puasts.com/press/press-release/northern-plains-uas-test-site-partners-with-tennessee-dot-to-create-vantis-like-syste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vmeza@nd.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201279A32FA94E81C69710AB2A8B82" ma:contentTypeVersion="22" ma:contentTypeDescription="Create a new document." ma:contentTypeScope="" ma:versionID="e3c4b4043470088d6cc8e73faece5010">
  <xsd:schema xmlns:xsd="http://www.w3.org/2001/XMLSchema" xmlns:xs="http://www.w3.org/2001/XMLSchema" xmlns:p="http://schemas.microsoft.com/office/2006/metadata/properties" xmlns:ns2="1c6ab244-0f3a-42d2-bfcd-1b64fe30442f" xmlns:ns3="81440e7a-8729-4a3e-840e-e66841c7bee2" targetNamespace="http://schemas.microsoft.com/office/2006/metadata/properties" ma:root="true" ma:fieldsID="4c23485ff06ccec45b1f69a02fe7c5a3" ns2:_="" ns3:_="">
    <xsd:import namespace="1c6ab244-0f3a-42d2-bfcd-1b64fe30442f"/>
    <xsd:import namespace="81440e7a-8729-4a3e-840e-e66841c7be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3:TaxKeywordTaxHTField" minOccurs="0"/>
                <xsd:element ref="ns3:TaxCatchAll"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2:MediaLengthInSecond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ab244-0f3a-42d2-bfcd-1b64fe3044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286ec34-a2ae-4ac6-b6b4-0b3167cce8d0"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440e7a-8729-4a3e-840e-e66841c7bee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KeywordTaxHTField" ma:index="17" nillable="true" ma:taxonomy="true" ma:internalName="TaxKeywordTaxHTField" ma:taxonomyFieldName="TaxKeyword" ma:displayName="Enterprise Keywords" ma:fieldId="{23f27201-bee3-471e-b2e7-b64fd8b7ca38}" ma:taxonomyMulti="true" ma:sspId="1286ec34-a2ae-4ac6-b6b4-0b3167cce8d0"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53f395d7-c458-4c41-ab55-a200664874f7}" ma:internalName="TaxCatchAll" ma:showField="CatchAllData" ma:web="81440e7a-8729-4a3e-840e-e66841c7be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1c6ab244-0f3a-42d2-bfcd-1b64fe30442f" xsi:nil="true"/>
    <TaxCatchAll xmlns="81440e7a-8729-4a3e-840e-e66841c7bee2" xsi:nil="true"/>
    <lcf76f155ced4ddcb4097134ff3c332f xmlns="1c6ab244-0f3a-42d2-bfcd-1b64fe30442f">
      <Terms xmlns="http://schemas.microsoft.com/office/infopath/2007/PartnerControls"/>
    </lcf76f155ced4ddcb4097134ff3c332f>
    <TaxKeywordTaxHTField xmlns="81440e7a-8729-4a3e-840e-e66841c7bee2">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1255C3-71AD-444A-A8B1-9186F0AB5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ab244-0f3a-42d2-bfcd-1b64fe30442f"/>
    <ds:schemaRef ds:uri="81440e7a-8729-4a3e-840e-e66841c7b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A1C0CF-932D-4098-968D-92DA8A7CBA23}">
  <ds:schemaRefs>
    <ds:schemaRef ds:uri="http://schemas.microsoft.com/office/2006/metadata/properties"/>
    <ds:schemaRef ds:uri="http://schemas.microsoft.com/office/infopath/2007/PartnerControls"/>
    <ds:schemaRef ds:uri="1c6ab244-0f3a-42d2-bfcd-1b64fe30442f"/>
    <ds:schemaRef ds:uri="81440e7a-8729-4a3e-840e-e66841c7bee2"/>
  </ds:schemaRefs>
</ds:datastoreItem>
</file>

<file path=customXml/itemProps3.xml><?xml version="1.0" encoding="utf-8"?>
<ds:datastoreItem xmlns:ds="http://schemas.openxmlformats.org/officeDocument/2006/customXml" ds:itemID="{DA04694B-DA7A-4894-A387-C6C8F71D76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Wood</dc:creator>
  <cp:keywords/>
  <dc:description/>
  <cp:lastModifiedBy>Donna Grow</cp:lastModifiedBy>
  <cp:revision>4</cp:revision>
  <cp:lastPrinted>2024-01-22T16:46:00Z</cp:lastPrinted>
  <dcterms:created xsi:type="dcterms:W3CDTF">2024-12-11T20:52:00Z</dcterms:created>
  <dcterms:modified xsi:type="dcterms:W3CDTF">2024-12-12T20:47:00Z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0x0101005A201279A32FA94E81C69710AB2A8B82</vt:lpwstr>
  </property>
  <property fmtid="{D5CDD505-2E9C-101B-9397-08002B2CF9AE}" pid="3" name="TaxKeyword">
    <vt:lpwstr/>
  </property>
  <property fmtid="{D5CDD505-2E9C-101B-9397-08002B2CF9AE}" pid="4" name="MediaServiceImageTags">
    <vt:lpwstr/>
  </property>
</Properties>
</file>